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B5CA" w14:textId="1420169E" w:rsidR="00C76801" w:rsidRPr="002132E0" w:rsidRDefault="00C76801" w:rsidP="00A53FC4">
      <w:pPr>
        <w:pStyle w:val="Default"/>
        <w:spacing w:before="120" w:after="120"/>
        <w:jc w:val="both"/>
        <w:rPr>
          <w:rFonts w:ascii="Gill Sans MT" w:eastAsia="Times New Roman" w:hAnsi="Gill Sans MT" w:cs="Times New Roman"/>
          <w:color w:val="333333"/>
          <w:sz w:val="22"/>
          <w:szCs w:val="22"/>
        </w:rPr>
      </w:pPr>
    </w:p>
    <w:p w14:paraId="2E106339" w14:textId="45BB418C"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3BCE6868" w14:textId="788841BC"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1E4EAEFA" w14:textId="4B9B7307"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2598B4F4" w14:textId="053596F1"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5A9BCFC6" w14:textId="73EC56F7" w:rsidR="000E2F68" w:rsidRPr="002132E0" w:rsidRDefault="002132E0" w:rsidP="00A53FC4">
      <w:pPr>
        <w:pStyle w:val="Default"/>
        <w:spacing w:before="120" w:after="120"/>
        <w:jc w:val="both"/>
        <w:rPr>
          <w:rFonts w:ascii="Gill Sans MT" w:eastAsia="Times New Roman" w:hAnsi="Gill Sans MT" w:cs="Times New Roman"/>
          <w:color w:val="333333"/>
          <w:sz w:val="22"/>
          <w:szCs w:val="22"/>
        </w:rPr>
      </w:pPr>
      <w:r w:rsidRPr="002132E0">
        <w:rPr>
          <w:rFonts w:ascii="Gill Sans MT" w:hAnsi="Gill Sans MT"/>
          <w:b/>
          <w:noProof/>
          <w:color w:val="003399"/>
          <w:sz w:val="72"/>
          <w:szCs w:val="72"/>
        </w:rPr>
        <w:drawing>
          <wp:anchor distT="0" distB="0" distL="114300" distR="114300" simplePos="0" relativeHeight="251658240" behindDoc="0" locked="0" layoutInCell="1" allowOverlap="1" wp14:anchorId="4EDADCA4" wp14:editId="2471E9E3">
            <wp:simplePos x="0" y="0"/>
            <wp:positionH relativeFrom="column">
              <wp:posOffset>104775</wp:posOffset>
            </wp:positionH>
            <wp:positionV relativeFrom="paragraph">
              <wp:posOffset>8890</wp:posOffset>
            </wp:positionV>
            <wp:extent cx="5715635" cy="1228725"/>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 logo.png"/>
                    <pic:cNvPicPr/>
                  </pic:nvPicPr>
                  <pic:blipFill>
                    <a:blip r:embed="rId11">
                      <a:extLst>
                        <a:ext uri="{28A0092B-C50C-407E-A947-70E740481C1C}">
                          <a14:useLocalDpi xmlns:a14="http://schemas.microsoft.com/office/drawing/2010/main" val="0"/>
                        </a:ext>
                      </a:extLst>
                    </a:blip>
                    <a:stretch>
                      <a:fillRect/>
                    </a:stretch>
                  </pic:blipFill>
                  <pic:spPr>
                    <a:xfrm>
                      <a:off x="0" y="0"/>
                      <a:ext cx="5715635" cy="1228725"/>
                    </a:xfrm>
                    <a:prstGeom prst="rect">
                      <a:avLst/>
                    </a:prstGeom>
                  </pic:spPr>
                </pic:pic>
              </a:graphicData>
            </a:graphic>
          </wp:anchor>
        </w:drawing>
      </w:r>
    </w:p>
    <w:p w14:paraId="6A7701B7" w14:textId="175B3EEE"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264E06D3" w14:textId="076973C3"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37DFAE74" w14:textId="1E3D643C" w:rsidR="000E2F68" w:rsidRPr="002132E0" w:rsidRDefault="000E2F68" w:rsidP="00A53FC4">
      <w:pPr>
        <w:pStyle w:val="Default"/>
        <w:spacing w:before="120" w:after="120"/>
        <w:jc w:val="both"/>
        <w:rPr>
          <w:rFonts w:ascii="Gill Sans MT" w:eastAsia="Times New Roman" w:hAnsi="Gill Sans MT" w:cs="Times New Roman"/>
          <w:color w:val="333333"/>
          <w:sz w:val="22"/>
          <w:szCs w:val="22"/>
        </w:rPr>
      </w:pPr>
    </w:p>
    <w:p w14:paraId="2FAB6129" w14:textId="3F116CC5" w:rsidR="00FB41F5" w:rsidRPr="002132E0" w:rsidRDefault="00FB41F5" w:rsidP="735D651C">
      <w:pPr>
        <w:spacing w:before="120" w:after="120"/>
        <w:jc w:val="both"/>
        <w:rPr>
          <w:rFonts w:ascii="Gill Sans MT" w:eastAsia="Times New Roman" w:hAnsi="Gill Sans MT" w:cs="Times New Roman"/>
          <w:color w:val="333333"/>
          <w:szCs w:val="22"/>
        </w:rPr>
      </w:pPr>
    </w:p>
    <w:p w14:paraId="26DC2928" w14:textId="68ED4813" w:rsidR="000E2F68" w:rsidRPr="002132E0" w:rsidRDefault="00A9165F" w:rsidP="000E2F68">
      <w:pPr>
        <w:spacing w:after="120"/>
        <w:rPr>
          <w:rFonts w:ascii="Gill Sans MT" w:hAnsi="Gill Sans MT"/>
          <w:b/>
          <w:sz w:val="72"/>
          <w:szCs w:val="72"/>
        </w:rPr>
      </w:pPr>
      <w:r w:rsidRPr="002132E0">
        <w:rPr>
          <w:rFonts w:ascii="Gill Sans MT" w:hAnsi="Gill Sans MT"/>
          <w:b/>
          <w:sz w:val="72"/>
          <w:szCs w:val="72"/>
        </w:rPr>
        <w:t>Malpractice</w:t>
      </w:r>
      <w:r w:rsidR="006C485A" w:rsidRPr="002132E0">
        <w:rPr>
          <w:rFonts w:ascii="Gill Sans MT" w:hAnsi="Gill Sans MT"/>
          <w:b/>
          <w:sz w:val="72"/>
          <w:szCs w:val="72"/>
        </w:rPr>
        <w:t xml:space="preserve"> Policy</w:t>
      </w:r>
    </w:p>
    <w:p w14:paraId="6723AC36" w14:textId="37FEAF4E" w:rsidR="000E2F68" w:rsidRPr="002132E0" w:rsidRDefault="006C42F8" w:rsidP="735D651C">
      <w:pPr>
        <w:rPr>
          <w:rFonts w:ascii="Gill Sans MT" w:hAnsi="Gill Sans MT"/>
          <w:b/>
          <w:bCs/>
          <w:sz w:val="72"/>
          <w:szCs w:val="72"/>
        </w:rPr>
      </w:pPr>
      <w:r w:rsidRPr="735D651C">
        <w:rPr>
          <w:rFonts w:ascii="Gill Sans MT" w:hAnsi="Gill Sans MT"/>
          <w:sz w:val="72"/>
          <w:szCs w:val="72"/>
        </w:rPr>
        <w:t>202</w:t>
      </w:r>
      <w:r w:rsidR="34F32CFD" w:rsidRPr="735D651C">
        <w:rPr>
          <w:rFonts w:ascii="Gill Sans MT" w:hAnsi="Gill Sans MT"/>
          <w:sz w:val="72"/>
          <w:szCs w:val="72"/>
        </w:rPr>
        <w:t>3</w:t>
      </w:r>
      <w:r w:rsidRPr="735D651C">
        <w:rPr>
          <w:rFonts w:ascii="Gill Sans MT" w:hAnsi="Gill Sans MT"/>
          <w:sz w:val="72"/>
          <w:szCs w:val="72"/>
        </w:rPr>
        <w:t xml:space="preserve"> - 202</w:t>
      </w:r>
      <w:r w:rsidR="4A201710" w:rsidRPr="735D651C">
        <w:rPr>
          <w:rFonts w:ascii="Gill Sans MT" w:hAnsi="Gill Sans MT"/>
          <w:sz w:val="72"/>
          <w:szCs w:val="72"/>
        </w:rPr>
        <w:t>4</w:t>
      </w:r>
    </w:p>
    <w:p w14:paraId="5E9274CC" w14:textId="473FD323" w:rsidR="000E2F68" w:rsidRPr="002132E0" w:rsidRDefault="000E2F68" w:rsidP="000E2F68">
      <w:pPr>
        <w:autoSpaceDE w:val="0"/>
        <w:autoSpaceDN w:val="0"/>
        <w:adjustRightInd w:val="0"/>
        <w:spacing w:line="276" w:lineRule="auto"/>
        <w:rPr>
          <w:rFonts w:ascii="Gill Sans MT" w:hAnsi="Gill Sans MT"/>
        </w:rPr>
      </w:pPr>
    </w:p>
    <w:p w14:paraId="3397A681" w14:textId="2F58DDBF" w:rsidR="000E2F68" w:rsidRPr="002132E0" w:rsidRDefault="000E2F68" w:rsidP="000E2F68">
      <w:pPr>
        <w:autoSpaceDE w:val="0"/>
        <w:autoSpaceDN w:val="0"/>
        <w:adjustRightInd w:val="0"/>
        <w:spacing w:line="276" w:lineRule="auto"/>
        <w:rPr>
          <w:rFonts w:ascii="Gill Sans MT" w:hAnsi="Gill Sans MT"/>
        </w:rPr>
      </w:pPr>
    </w:p>
    <w:p w14:paraId="5BDB6805" w14:textId="426E097E" w:rsidR="000E2F68" w:rsidRPr="002132E0" w:rsidRDefault="000E2F68" w:rsidP="000E2F68">
      <w:pPr>
        <w:autoSpaceDE w:val="0"/>
        <w:autoSpaceDN w:val="0"/>
        <w:adjustRightInd w:val="0"/>
        <w:spacing w:line="276" w:lineRule="auto"/>
        <w:rPr>
          <w:rFonts w:ascii="Gill Sans MT" w:hAnsi="Gill Sans MT"/>
        </w:rPr>
      </w:pPr>
    </w:p>
    <w:p w14:paraId="0B327AC3" w14:textId="10763383" w:rsidR="000E2F68" w:rsidRPr="002132E0" w:rsidRDefault="000E2F68" w:rsidP="000E2F68">
      <w:pPr>
        <w:autoSpaceDE w:val="0"/>
        <w:autoSpaceDN w:val="0"/>
        <w:adjustRightInd w:val="0"/>
        <w:spacing w:line="276" w:lineRule="auto"/>
        <w:rPr>
          <w:rFonts w:ascii="Gill Sans MT" w:hAnsi="Gill Sans MT"/>
        </w:rPr>
      </w:pPr>
    </w:p>
    <w:p w14:paraId="2A9C3061" w14:textId="6D2F04D3" w:rsidR="000E2F68" w:rsidRDefault="002132E0" w:rsidP="000E2F68">
      <w:pPr>
        <w:autoSpaceDE w:val="0"/>
        <w:autoSpaceDN w:val="0"/>
        <w:adjustRightInd w:val="0"/>
        <w:spacing w:line="276" w:lineRule="auto"/>
        <w:rPr>
          <w:rFonts w:ascii="Gill Sans MT" w:hAnsi="Gill Sans MT"/>
        </w:rPr>
      </w:pPr>
      <w:r>
        <w:rPr>
          <w:rFonts w:ascii="Gill Sans MT" w:hAnsi="Gill Sans MT"/>
        </w:rPr>
        <w:t>Approved by: Richard Paul</w:t>
      </w:r>
    </w:p>
    <w:p w14:paraId="1676F8AF" w14:textId="49BDA7DD" w:rsidR="002132E0" w:rsidRPr="002132E0" w:rsidRDefault="002132E0" w:rsidP="000E2F68">
      <w:pPr>
        <w:autoSpaceDE w:val="0"/>
        <w:autoSpaceDN w:val="0"/>
        <w:adjustRightInd w:val="0"/>
        <w:spacing w:line="276" w:lineRule="auto"/>
        <w:rPr>
          <w:rFonts w:ascii="Gill Sans MT" w:hAnsi="Gill Sans MT"/>
        </w:rPr>
      </w:pPr>
      <w:r w:rsidRPr="735D651C">
        <w:rPr>
          <w:rFonts w:ascii="Gill Sans MT" w:hAnsi="Gill Sans MT"/>
        </w:rPr>
        <w:t xml:space="preserve">Date of Approval: </w:t>
      </w:r>
      <w:r w:rsidR="006C42F8" w:rsidRPr="735D651C">
        <w:rPr>
          <w:rFonts w:ascii="Gill Sans MT" w:hAnsi="Gill Sans MT"/>
        </w:rPr>
        <w:t>September 202</w:t>
      </w:r>
      <w:r w:rsidR="61F72EC4" w:rsidRPr="735D651C">
        <w:rPr>
          <w:rFonts w:ascii="Gill Sans MT" w:hAnsi="Gill Sans MT"/>
        </w:rPr>
        <w:t>3</w:t>
      </w:r>
    </w:p>
    <w:p w14:paraId="44F8D327" w14:textId="3FBA2416" w:rsidR="000E2F68" w:rsidRPr="002132E0" w:rsidRDefault="00455850" w:rsidP="000E2F68">
      <w:pPr>
        <w:autoSpaceDE w:val="0"/>
        <w:autoSpaceDN w:val="0"/>
        <w:adjustRightInd w:val="0"/>
        <w:spacing w:line="276" w:lineRule="auto"/>
        <w:rPr>
          <w:rFonts w:ascii="Gill Sans MT" w:hAnsi="Gill Sans MT"/>
        </w:rPr>
      </w:pPr>
      <w:r w:rsidRPr="735D651C">
        <w:rPr>
          <w:rFonts w:ascii="Gill Sans MT" w:hAnsi="Gill Sans MT"/>
        </w:rPr>
        <w:t xml:space="preserve">Review date: </w:t>
      </w:r>
      <w:r w:rsidR="006C42F8" w:rsidRPr="735D651C">
        <w:rPr>
          <w:rFonts w:ascii="Gill Sans MT" w:hAnsi="Gill Sans MT"/>
        </w:rPr>
        <w:t>September 202</w:t>
      </w:r>
      <w:r w:rsidR="409649B1" w:rsidRPr="735D651C">
        <w:rPr>
          <w:rFonts w:ascii="Gill Sans MT" w:hAnsi="Gill Sans MT"/>
        </w:rPr>
        <w:t>4</w:t>
      </w:r>
    </w:p>
    <w:p w14:paraId="18C957D0" w14:textId="77777777" w:rsidR="000E2F68" w:rsidRPr="002132E0" w:rsidRDefault="000E2F68" w:rsidP="000E2F68">
      <w:pPr>
        <w:autoSpaceDE w:val="0"/>
        <w:autoSpaceDN w:val="0"/>
        <w:adjustRightInd w:val="0"/>
        <w:spacing w:line="276" w:lineRule="auto"/>
        <w:rPr>
          <w:rFonts w:ascii="Gill Sans MT" w:hAnsi="Gill Sans MT"/>
        </w:rPr>
      </w:pPr>
    </w:p>
    <w:p w14:paraId="7F3A7577" w14:textId="2B0FA687" w:rsidR="000E2F68" w:rsidRPr="002132E0" w:rsidRDefault="000E2F68" w:rsidP="000E2F68">
      <w:pPr>
        <w:autoSpaceDE w:val="0"/>
        <w:autoSpaceDN w:val="0"/>
        <w:adjustRightInd w:val="0"/>
        <w:spacing w:line="276" w:lineRule="auto"/>
        <w:rPr>
          <w:rFonts w:ascii="Gill Sans MT" w:hAnsi="Gill Sans MT"/>
        </w:rPr>
      </w:pPr>
    </w:p>
    <w:p w14:paraId="12744271" w14:textId="34972964" w:rsidR="000E2F68" w:rsidRPr="002132E0" w:rsidRDefault="000E2F68" w:rsidP="000E2F68">
      <w:pPr>
        <w:autoSpaceDE w:val="0"/>
        <w:autoSpaceDN w:val="0"/>
        <w:adjustRightInd w:val="0"/>
        <w:spacing w:line="276" w:lineRule="auto"/>
        <w:rPr>
          <w:rFonts w:ascii="Gill Sans MT" w:hAnsi="Gill Sans MT"/>
        </w:rPr>
      </w:pPr>
    </w:p>
    <w:p w14:paraId="261BBB9E" w14:textId="10F97185" w:rsidR="00F11BA0" w:rsidRPr="002132E0" w:rsidRDefault="00F11BA0" w:rsidP="000E2F68">
      <w:pPr>
        <w:autoSpaceDE w:val="0"/>
        <w:autoSpaceDN w:val="0"/>
        <w:adjustRightInd w:val="0"/>
        <w:spacing w:line="276" w:lineRule="auto"/>
        <w:rPr>
          <w:rFonts w:ascii="Gill Sans MT" w:hAnsi="Gill Sans MT"/>
        </w:rPr>
      </w:pPr>
    </w:p>
    <w:p w14:paraId="4C84BBFB" w14:textId="77777777" w:rsidR="00F11BA0" w:rsidRPr="002132E0" w:rsidRDefault="00F11BA0" w:rsidP="000E2F68">
      <w:pPr>
        <w:autoSpaceDE w:val="0"/>
        <w:autoSpaceDN w:val="0"/>
        <w:adjustRightInd w:val="0"/>
        <w:spacing w:line="276" w:lineRule="auto"/>
        <w:rPr>
          <w:rFonts w:ascii="Gill Sans MT" w:hAnsi="Gill Sans MT"/>
        </w:rPr>
      </w:pPr>
    </w:p>
    <w:p w14:paraId="1883E1B7" w14:textId="77777777" w:rsidR="002132E0" w:rsidRPr="002132E0" w:rsidRDefault="002132E0" w:rsidP="00DD01D8">
      <w:pPr>
        <w:pStyle w:val="Headinglevel1"/>
        <w:spacing w:before="240" w:line="276" w:lineRule="auto"/>
        <w:jc w:val="both"/>
        <w:rPr>
          <w:rFonts w:ascii="Gill Sans MT" w:hAnsi="Gill Sans MT"/>
          <w:szCs w:val="24"/>
        </w:rPr>
      </w:pPr>
    </w:p>
    <w:p w14:paraId="412663C2" w14:textId="77777777" w:rsidR="002132E0" w:rsidRDefault="002132E0" w:rsidP="00DD01D8">
      <w:pPr>
        <w:pStyle w:val="Headinglevel1"/>
        <w:spacing w:before="240" w:line="276" w:lineRule="auto"/>
        <w:jc w:val="both"/>
        <w:rPr>
          <w:rFonts w:ascii="Gill Sans MT" w:hAnsi="Gill Sans MT"/>
          <w:szCs w:val="24"/>
        </w:rPr>
      </w:pPr>
    </w:p>
    <w:p w14:paraId="78CDEF73" w14:textId="77777777" w:rsidR="002132E0" w:rsidRDefault="002132E0" w:rsidP="00DD01D8">
      <w:pPr>
        <w:pStyle w:val="Headinglevel1"/>
        <w:spacing w:before="240" w:line="276" w:lineRule="auto"/>
        <w:jc w:val="both"/>
        <w:rPr>
          <w:rFonts w:ascii="Gill Sans MT" w:hAnsi="Gill Sans MT"/>
          <w:szCs w:val="24"/>
        </w:rPr>
      </w:pPr>
    </w:p>
    <w:p w14:paraId="490E7F3E" w14:textId="49D582B6" w:rsidR="000251A9" w:rsidRPr="002132E0" w:rsidRDefault="000251A9" w:rsidP="00DD01D8">
      <w:pPr>
        <w:pStyle w:val="Headinglevel1"/>
        <w:spacing w:before="240" w:line="276" w:lineRule="auto"/>
        <w:jc w:val="both"/>
        <w:rPr>
          <w:rFonts w:ascii="Gill Sans MT" w:hAnsi="Gill Sans MT"/>
          <w:szCs w:val="24"/>
        </w:rPr>
      </w:pPr>
      <w:r w:rsidRPr="002132E0">
        <w:rPr>
          <w:rFonts w:ascii="Gill Sans MT" w:hAnsi="Gill Sans MT"/>
          <w:szCs w:val="24"/>
        </w:rPr>
        <w:t>Introduction</w:t>
      </w:r>
    </w:p>
    <w:p w14:paraId="1C82A6D3" w14:textId="4DDD87C8" w:rsidR="00093C79" w:rsidRPr="002132E0" w:rsidRDefault="001A0042" w:rsidP="735D651C">
      <w:pPr>
        <w:spacing w:after="120" w:line="276" w:lineRule="auto"/>
        <w:jc w:val="both"/>
        <w:rPr>
          <w:rFonts w:ascii="Gill Sans MT" w:hAnsi="Gill Sans MT"/>
          <w:sz w:val="24"/>
        </w:rPr>
      </w:pPr>
      <w:proofErr w:type="spellStart"/>
      <w:r w:rsidRPr="735D651C">
        <w:rPr>
          <w:rFonts w:ascii="Gill Sans MT" w:hAnsi="Gill Sans MT" w:cs="Arial"/>
          <w:sz w:val="24"/>
        </w:rPr>
        <w:t>Greatfields</w:t>
      </w:r>
      <w:proofErr w:type="spellEnd"/>
      <w:r w:rsidRPr="735D651C">
        <w:rPr>
          <w:rFonts w:ascii="Gill Sans MT" w:hAnsi="Gill Sans MT" w:cs="Arial"/>
          <w:sz w:val="24"/>
        </w:rPr>
        <w:t xml:space="preserve"> School</w:t>
      </w:r>
      <w:r w:rsidR="00E579ED" w:rsidRPr="735D651C">
        <w:rPr>
          <w:rFonts w:ascii="Gill Sans MT" w:hAnsi="Gill Sans MT" w:cs="Arial"/>
          <w:sz w:val="24"/>
        </w:rPr>
        <w:t xml:space="preserve"> manages </w:t>
      </w:r>
      <w:r w:rsidR="00093C79" w:rsidRPr="735D651C">
        <w:rPr>
          <w:rFonts w:ascii="Gill Sans MT" w:hAnsi="Gill Sans MT" w:cs="Arial"/>
          <w:sz w:val="24"/>
        </w:rPr>
        <w:t>malpractice</w:t>
      </w:r>
      <w:r w:rsidR="00F460A0" w:rsidRPr="735D651C">
        <w:rPr>
          <w:rFonts w:ascii="Gill Sans MT" w:hAnsi="Gill Sans MT" w:cs="Arial"/>
          <w:sz w:val="24"/>
        </w:rPr>
        <w:t>,</w:t>
      </w:r>
      <w:r w:rsidR="00E579ED" w:rsidRPr="735D651C">
        <w:rPr>
          <w:rFonts w:ascii="Gill Sans MT" w:hAnsi="Gill Sans MT" w:cs="Arial"/>
          <w:sz w:val="24"/>
        </w:rPr>
        <w:t xml:space="preserve"> in accordance with</w:t>
      </w:r>
      <w:r w:rsidR="00F1249B" w:rsidRPr="735D651C">
        <w:rPr>
          <w:rFonts w:ascii="Gill Sans MT" w:hAnsi="Gill Sans MT" w:cs="Arial"/>
          <w:sz w:val="24"/>
        </w:rPr>
        <w:t xml:space="preserve"> all awarding body regulations i.e. </w:t>
      </w:r>
      <w:r w:rsidR="2B522EDA" w:rsidRPr="735D651C">
        <w:rPr>
          <w:rFonts w:ascii="Gill Sans MT" w:hAnsi="Gill Sans MT" w:cs="Arial"/>
          <w:sz w:val="24"/>
        </w:rPr>
        <w:t>BTEC</w:t>
      </w:r>
      <w:r w:rsidR="00F1249B" w:rsidRPr="735D651C">
        <w:rPr>
          <w:rFonts w:ascii="Gill Sans MT" w:hAnsi="Gill Sans MT" w:cs="Arial"/>
          <w:sz w:val="24"/>
        </w:rPr>
        <w:t xml:space="preserve">, </w:t>
      </w:r>
      <w:proofErr w:type="spellStart"/>
      <w:r w:rsidR="00F1249B" w:rsidRPr="735D651C">
        <w:rPr>
          <w:rFonts w:ascii="Gill Sans MT" w:hAnsi="Gill Sans MT" w:cs="Arial"/>
          <w:sz w:val="24"/>
        </w:rPr>
        <w:t>Ascentis</w:t>
      </w:r>
      <w:proofErr w:type="spellEnd"/>
      <w:r w:rsidR="00F1249B" w:rsidRPr="735D651C">
        <w:rPr>
          <w:rFonts w:ascii="Gill Sans MT" w:hAnsi="Gill Sans MT" w:cs="Arial"/>
          <w:sz w:val="24"/>
        </w:rPr>
        <w:t>, ASDAN, and JCQ.</w:t>
      </w:r>
      <w:r w:rsidR="00E579ED" w:rsidRPr="735D651C">
        <w:rPr>
          <w:rFonts w:ascii="Gill Sans MT" w:hAnsi="Gill Sans MT" w:cs="Arial"/>
          <w:sz w:val="24"/>
        </w:rPr>
        <w:t xml:space="preserve"> </w:t>
      </w:r>
      <w:r w:rsidR="00093C79" w:rsidRPr="735D651C">
        <w:rPr>
          <w:rFonts w:ascii="Gill Sans MT" w:hAnsi="Gill Sans MT" w:cs="Arial"/>
          <w:sz w:val="24"/>
        </w:rPr>
        <w:t xml:space="preserve">Under normal delivery arrangements </w:t>
      </w:r>
      <w:r w:rsidR="0028085A" w:rsidRPr="735D651C">
        <w:rPr>
          <w:rFonts w:ascii="Gill Sans MT" w:hAnsi="Gill Sans MT" w:cs="Arial"/>
          <w:sz w:val="24"/>
        </w:rPr>
        <w:t xml:space="preserve">we </w:t>
      </w:r>
      <w:r w:rsidR="0028085A" w:rsidRPr="735D651C">
        <w:rPr>
          <w:rFonts w:ascii="Gill Sans MT" w:eastAsia="Times New Roman" w:hAnsi="Gill Sans MT" w:cs="Times New Roman"/>
          <w:sz w:val="24"/>
          <w:lang w:eastAsia="en-GB"/>
        </w:rPr>
        <w:t xml:space="preserve">take all reasonable steps to prevent the occurrence of any malpractice (which includes maladministration) before, during and after examinations and report and investigate as </w:t>
      </w:r>
      <w:r w:rsidR="00093C79" w:rsidRPr="735D651C">
        <w:rPr>
          <w:rFonts w:ascii="Gill Sans MT" w:hAnsi="Gill Sans MT" w:cs="Arial"/>
          <w:sz w:val="24"/>
        </w:rPr>
        <w:t xml:space="preserve">detailed in </w:t>
      </w:r>
      <w:proofErr w:type="spellStart"/>
      <w:r w:rsidRPr="735D651C">
        <w:rPr>
          <w:rFonts w:ascii="Gill Sans MT" w:hAnsi="Gill Sans MT" w:cs="Arial"/>
          <w:sz w:val="24"/>
        </w:rPr>
        <w:t>Greatfields</w:t>
      </w:r>
      <w:proofErr w:type="spellEnd"/>
      <w:r w:rsidRPr="735D651C">
        <w:rPr>
          <w:rFonts w:ascii="Gill Sans MT" w:hAnsi="Gill Sans MT" w:cs="Arial"/>
          <w:sz w:val="24"/>
        </w:rPr>
        <w:t xml:space="preserve"> Exam Policy</w:t>
      </w:r>
      <w:r w:rsidR="00093C79" w:rsidRPr="735D651C">
        <w:rPr>
          <w:rFonts w:ascii="Gill Sans MT" w:hAnsi="Gill Sans MT" w:cs="Arial"/>
          <w:sz w:val="24"/>
        </w:rPr>
        <w:t xml:space="preserve"> </w:t>
      </w:r>
      <w:r w:rsidR="00093C79" w:rsidRPr="735D651C">
        <w:rPr>
          <w:rFonts w:ascii="Gill Sans MT" w:hAnsi="Gill Sans MT"/>
          <w:sz w:val="24"/>
        </w:rPr>
        <w:t xml:space="preserve">according to the </w:t>
      </w:r>
      <w:r w:rsidR="004B1192" w:rsidRPr="735D651C">
        <w:rPr>
          <w:rFonts w:ascii="Gill Sans MT" w:hAnsi="Gill Sans MT"/>
          <w:sz w:val="24"/>
        </w:rPr>
        <w:t>requirements.</w:t>
      </w:r>
    </w:p>
    <w:p w14:paraId="4322B344" w14:textId="52C7B92A" w:rsidR="005950A5" w:rsidRPr="002132E0" w:rsidRDefault="00093C79" w:rsidP="735D651C">
      <w:pPr>
        <w:spacing w:after="120" w:line="276" w:lineRule="auto"/>
        <w:jc w:val="both"/>
        <w:rPr>
          <w:rFonts w:ascii="Gill Sans MT" w:eastAsia="Calibri" w:hAnsi="Gill Sans MT"/>
          <w:sz w:val="24"/>
        </w:rPr>
      </w:pPr>
      <w:r w:rsidRPr="735D651C">
        <w:rPr>
          <w:rFonts w:ascii="Gill Sans MT" w:eastAsia="Calibri" w:hAnsi="Gill Sans MT"/>
          <w:sz w:val="24"/>
        </w:rPr>
        <w:lastRenderedPageBreak/>
        <w:t xml:space="preserve">Our general centre policies regarding malpractice, maladministration and conflicts of interest have been reviewed to ensure they address the specific challenges of delivery in </w:t>
      </w:r>
      <w:r w:rsidR="00E60501" w:rsidRPr="735D651C">
        <w:rPr>
          <w:rFonts w:ascii="Gill Sans MT" w:eastAsia="Calibri" w:hAnsi="Gill Sans MT"/>
          <w:sz w:val="24"/>
        </w:rPr>
        <w:t>202</w:t>
      </w:r>
      <w:r w:rsidR="79E93F1A" w:rsidRPr="735D651C">
        <w:rPr>
          <w:rFonts w:ascii="Gill Sans MT" w:eastAsia="Calibri" w:hAnsi="Gill Sans MT"/>
          <w:sz w:val="24"/>
        </w:rPr>
        <w:t>3</w:t>
      </w:r>
      <w:r w:rsidR="00E60501" w:rsidRPr="735D651C">
        <w:rPr>
          <w:rFonts w:ascii="Gill Sans MT" w:eastAsia="Calibri" w:hAnsi="Gill Sans MT"/>
          <w:sz w:val="24"/>
        </w:rPr>
        <w:t>/202</w:t>
      </w:r>
      <w:r w:rsidR="464A7B2F" w:rsidRPr="735D651C">
        <w:rPr>
          <w:rFonts w:ascii="Gill Sans MT" w:eastAsia="Calibri" w:hAnsi="Gill Sans MT"/>
          <w:sz w:val="24"/>
        </w:rPr>
        <w:t>4</w:t>
      </w:r>
    </w:p>
    <w:p w14:paraId="1BF4DD88" w14:textId="3B6F6072" w:rsidR="004B1192" w:rsidRPr="002132E0" w:rsidRDefault="004B1192" w:rsidP="00F460A0">
      <w:pPr>
        <w:pStyle w:val="Headinglevel1"/>
        <w:spacing w:before="240" w:line="276" w:lineRule="auto"/>
        <w:jc w:val="both"/>
        <w:rPr>
          <w:rFonts w:ascii="Gill Sans MT" w:hAnsi="Gill Sans MT"/>
          <w:szCs w:val="24"/>
        </w:rPr>
      </w:pPr>
      <w:r w:rsidRPr="002132E0">
        <w:rPr>
          <w:rFonts w:ascii="Gill Sans MT" w:hAnsi="Gill Sans MT"/>
          <w:szCs w:val="24"/>
        </w:rPr>
        <w:t>Purpose of the policy</w:t>
      </w:r>
    </w:p>
    <w:p w14:paraId="6341D4EC" w14:textId="3F555BF6" w:rsidR="00E60501" w:rsidRPr="002132E0" w:rsidRDefault="009F1F5C" w:rsidP="735D651C">
      <w:pPr>
        <w:spacing w:after="120" w:line="276" w:lineRule="auto"/>
        <w:jc w:val="both"/>
        <w:rPr>
          <w:rFonts w:ascii="Gill Sans MT" w:eastAsia="Calibri" w:hAnsi="Gill Sans MT"/>
          <w:sz w:val="24"/>
        </w:rPr>
      </w:pPr>
      <w:r w:rsidRPr="735D651C">
        <w:rPr>
          <w:rFonts w:ascii="Gill Sans MT" w:hAnsi="Gill Sans MT"/>
          <w:sz w:val="24"/>
        </w:rPr>
        <w:t xml:space="preserve">This policy addresses </w:t>
      </w:r>
      <w:r w:rsidR="004B1192" w:rsidRPr="735D651C">
        <w:rPr>
          <w:rFonts w:ascii="Gill Sans MT" w:hAnsi="Gill Sans MT"/>
          <w:sz w:val="24"/>
        </w:rPr>
        <w:t>malpractice</w:t>
      </w:r>
      <w:r w:rsidRPr="735D651C">
        <w:rPr>
          <w:rFonts w:ascii="Gill Sans MT" w:hAnsi="Gill Sans MT"/>
          <w:sz w:val="24"/>
        </w:rPr>
        <w:t xml:space="preserve"> </w:t>
      </w:r>
      <w:r w:rsidR="004B1192" w:rsidRPr="735D651C">
        <w:rPr>
          <w:rFonts w:ascii="Gill Sans MT" w:hAnsi="Gill Sans MT"/>
          <w:sz w:val="24"/>
        </w:rPr>
        <w:t>under</w:t>
      </w:r>
      <w:r w:rsidRPr="735D651C">
        <w:rPr>
          <w:rFonts w:ascii="Gill Sans MT" w:hAnsi="Gill Sans MT"/>
          <w:sz w:val="24"/>
        </w:rPr>
        <w:t xml:space="preserve"> the </w:t>
      </w:r>
      <w:r w:rsidR="00F460A0" w:rsidRPr="735D651C">
        <w:rPr>
          <w:rFonts w:ascii="Gill Sans MT" w:hAnsi="Gill Sans MT"/>
          <w:sz w:val="24"/>
        </w:rPr>
        <w:t xml:space="preserve">specific </w:t>
      </w:r>
      <w:r w:rsidRPr="735D651C">
        <w:rPr>
          <w:rFonts w:ascii="Gill Sans MT" w:hAnsi="Gill Sans MT"/>
          <w:sz w:val="24"/>
        </w:rPr>
        <w:t xml:space="preserve">arrangements for </w:t>
      </w:r>
      <w:r w:rsidR="007E09DF" w:rsidRPr="735D651C">
        <w:rPr>
          <w:rFonts w:ascii="Gill Sans MT" w:hAnsi="Gill Sans MT"/>
          <w:sz w:val="24"/>
        </w:rPr>
        <w:t xml:space="preserve">delivery </w:t>
      </w:r>
      <w:r w:rsidRPr="735D651C">
        <w:rPr>
          <w:rFonts w:ascii="Gill Sans MT" w:hAnsi="Gill Sans MT"/>
          <w:sz w:val="24"/>
        </w:rPr>
        <w:t xml:space="preserve">in </w:t>
      </w:r>
      <w:r w:rsidR="00E60501" w:rsidRPr="735D651C">
        <w:rPr>
          <w:rFonts w:ascii="Gill Sans MT" w:eastAsia="Calibri" w:hAnsi="Gill Sans MT"/>
          <w:sz w:val="24"/>
        </w:rPr>
        <w:t>202</w:t>
      </w:r>
      <w:r w:rsidR="7CE130EE" w:rsidRPr="735D651C">
        <w:rPr>
          <w:rFonts w:ascii="Gill Sans MT" w:eastAsia="Calibri" w:hAnsi="Gill Sans MT"/>
          <w:sz w:val="24"/>
        </w:rPr>
        <w:t>3</w:t>
      </w:r>
      <w:r w:rsidR="00E60501" w:rsidRPr="735D651C">
        <w:rPr>
          <w:rFonts w:ascii="Gill Sans MT" w:eastAsia="Calibri" w:hAnsi="Gill Sans MT"/>
          <w:sz w:val="24"/>
        </w:rPr>
        <w:t>/202</w:t>
      </w:r>
      <w:r w:rsidR="3ABFAC9E" w:rsidRPr="735D651C">
        <w:rPr>
          <w:rFonts w:ascii="Gill Sans MT" w:eastAsia="Calibri" w:hAnsi="Gill Sans MT"/>
          <w:sz w:val="24"/>
        </w:rPr>
        <w:t>4</w:t>
      </w:r>
    </w:p>
    <w:p w14:paraId="7F77F988" w14:textId="2AF71087" w:rsidR="009F1F5C" w:rsidRPr="002132E0" w:rsidRDefault="00892B4B" w:rsidP="00F460A0">
      <w:pPr>
        <w:spacing w:after="120" w:line="276" w:lineRule="auto"/>
        <w:jc w:val="both"/>
        <w:rPr>
          <w:rFonts w:ascii="Gill Sans MT" w:eastAsia="Calibri" w:hAnsi="Gill Sans MT" w:cs="Calibri"/>
          <w:color w:val="231F20"/>
          <w:sz w:val="24"/>
        </w:rPr>
      </w:pPr>
      <w:r w:rsidRPr="002132E0">
        <w:rPr>
          <w:rFonts w:ascii="Gill Sans MT" w:eastAsia="Calibri" w:hAnsi="Gill Sans MT" w:cstheme="minorHAnsi"/>
          <w:bCs/>
          <w:sz w:val="24"/>
        </w:rPr>
        <w:t>All staff involved have been made aware of this policy</w:t>
      </w:r>
      <w:r w:rsidRPr="002132E0">
        <w:rPr>
          <w:rFonts w:ascii="Gill Sans MT" w:eastAsia="Calibri" w:hAnsi="Gill Sans MT" w:cs="Calibri"/>
          <w:color w:val="231F20"/>
          <w:sz w:val="24"/>
        </w:rPr>
        <w:t>.</w:t>
      </w:r>
    </w:p>
    <w:p w14:paraId="656A9676" w14:textId="3E0EE4DE" w:rsidR="00892B4B" w:rsidRPr="002132E0" w:rsidRDefault="00892B4B" w:rsidP="00DD01D8">
      <w:pPr>
        <w:pStyle w:val="Headinglevel1"/>
        <w:spacing w:before="240" w:line="276" w:lineRule="auto"/>
        <w:jc w:val="both"/>
        <w:rPr>
          <w:rFonts w:ascii="Gill Sans MT" w:hAnsi="Gill Sans MT"/>
          <w:szCs w:val="24"/>
        </w:rPr>
      </w:pPr>
      <w:r w:rsidRPr="002132E0">
        <w:rPr>
          <w:rFonts w:ascii="Gill Sans MT" w:hAnsi="Gill Sans MT"/>
          <w:szCs w:val="24"/>
        </w:rPr>
        <w:t>General principles</w:t>
      </w:r>
    </w:p>
    <w:p w14:paraId="4F37094E" w14:textId="7041239C" w:rsidR="004B1192" w:rsidRPr="002132E0" w:rsidRDefault="004B1192" w:rsidP="00F460A0">
      <w:pPr>
        <w:spacing w:after="120" w:line="276" w:lineRule="auto"/>
        <w:jc w:val="both"/>
        <w:rPr>
          <w:rFonts w:ascii="Gill Sans MT" w:eastAsia="Times New Roman" w:hAnsi="Gill Sans MT" w:cs="Times New Roman"/>
          <w:sz w:val="24"/>
          <w:lang w:eastAsia="en-GB"/>
        </w:rPr>
      </w:pPr>
      <w:r w:rsidRPr="002132E0">
        <w:rPr>
          <w:rFonts w:ascii="Gill Sans MT" w:eastAsia="Times New Roman" w:hAnsi="Gill Sans MT" w:cs="Times New Roman"/>
          <w:sz w:val="24"/>
          <w:lang w:eastAsia="en-GB"/>
        </w:rPr>
        <w:t>In accordance with the regulations</w:t>
      </w:r>
      <w:r w:rsidRPr="002132E0">
        <w:rPr>
          <w:rFonts w:ascii="Gill Sans MT" w:eastAsia="Times New Roman" w:hAnsi="Gill Sans MT" w:cs="Times New Roman"/>
          <w:color w:val="FF3300"/>
          <w:sz w:val="24"/>
          <w:lang w:eastAsia="en-GB"/>
        </w:rPr>
        <w:t xml:space="preserve"> </w:t>
      </w:r>
      <w:proofErr w:type="spellStart"/>
      <w:r w:rsidR="001A0042" w:rsidRPr="002132E0">
        <w:rPr>
          <w:rFonts w:ascii="Gill Sans MT" w:hAnsi="Gill Sans MT" w:cs="Arial"/>
          <w:sz w:val="24"/>
        </w:rPr>
        <w:t>Greatfields</w:t>
      </w:r>
      <w:proofErr w:type="spellEnd"/>
      <w:r w:rsidR="001A0042" w:rsidRPr="002132E0">
        <w:rPr>
          <w:rFonts w:ascii="Gill Sans MT" w:hAnsi="Gill Sans MT" w:cs="Arial"/>
          <w:sz w:val="24"/>
        </w:rPr>
        <w:t xml:space="preserve"> School </w:t>
      </w:r>
      <w:r w:rsidRPr="002132E0">
        <w:rPr>
          <w:rFonts w:ascii="Gill Sans MT" w:eastAsia="Times New Roman" w:hAnsi="Gill Sans MT" w:cs="Times New Roman"/>
          <w:sz w:val="24"/>
          <w:lang w:eastAsia="en-GB"/>
        </w:rPr>
        <w:t>will:</w:t>
      </w:r>
    </w:p>
    <w:p w14:paraId="0D6CDE3D" w14:textId="77777777" w:rsidR="004B1192" w:rsidRPr="002132E0" w:rsidRDefault="004B1192" w:rsidP="00A467ED">
      <w:pPr>
        <w:numPr>
          <w:ilvl w:val="0"/>
          <w:numId w:val="6"/>
        </w:numPr>
        <w:spacing w:line="276" w:lineRule="auto"/>
        <w:jc w:val="both"/>
        <w:rPr>
          <w:rFonts w:ascii="Gill Sans MT" w:eastAsia="Times New Roman" w:hAnsi="Gill Sans MT" w:cs="Times New Roman"/>
          <w:sz w:val="24"/>
          <w:lang w:eastAsia="en-GB"/>
        </w:rPr>
      </w:pPr>
      <w:r w:rsidRPr="002132E0">
        <w:rPr>
          <w:rFonts w:ascii="Gill Sans MT" w:eastAsia="Times New Roman" w:hAnsi="Gill Sans MT" w:cs="Times New Roman"/>
          <w:sz w:val="24"/>
          <w:lang w:eastAsia="en-GB"/>
        </w:rPr>
        <w:t>take all reasonable steps to prevent the occurrence of any malpractice (which includes maladministration) before, during and after the determination of grades process</w:t>
      </w:r>
    </w:p>
    <w:p w14:paraId="24968907" w14:textId="0B76BE32" w:rsidR="004B1192" w:rsidRPr="002132E0" w:rsidRDefault="00232159" w:rsidP="00A467ED">
      <w:pPr>
        <w:numPr>
          <w:ilvl w:val="0"/>
          <w:numId w:val="6"/>
        </w:numPr>
        <w:spacing w:line="276" w:lineRule="auto"/>
        <w:jc w:val="both"/>
        <w:rPr>
          <w:rFonts w:ascii="Gill Sans MT" w:eastAsia="Times New Roman" w:hAnsi="Gill Sans MT" w:cs="Times New Roman"/>
          <w:sz w:val="24"/>
          <w:lang w:eastAsia="en-GB"/>
        </w:rPr>
      </w:pPr>
      <w:r w:rsidRPr="002132E0">
        <w:rPr>
          <w:rFonts w:ascii="Gill Sans MT" w:eastAsia="Times New Roman" w:hAnsi="Gill Sans MT" w:cs="Times New Roman"/>
          <w:sz w:val="24"/>
          <w:lang w:eastAsia="en-GB"/>
        </w:rPr>
        <w:t>Inform</w:t>
      </w:r>
      <w:r w:rsidR="004B1192" w:rsidRPr="002132E0">
        <w:rPr>
          <w:rFonts w:ascii="Gill Sans MT" w:eastAsia="Times New Roman" w:hAnsi="Gill Sans MT" w:cs="Times New Roman"/>
          <w:sz w:val="24"/>
          <w:lang w:eastAsia="en-GB"/>
        </w:rPr>
        <w:t xml:space="preserve"> the awarding body immediately of any alleged, suspected or actual incidents of malpractice or maladministration, involving a candidate or a member of staff, by completing the appropriate documentation</w:t>
      </w:r>
      <w:r w:rsidR="00F1249B">
        <w:rPr>
          <w:rFonts w:ascii="Gill Sans MT" w:eastAsia="Times New Roman" w:hAnsi="Gill Sans MT" w:cs="Times New Roman"/>
          <w:sz w:val="24"/>
          <w:lang w:eastAsia="en-GB"/>
        </w:rPr>
        <w:t xml:space="preserve"> which can be found on JCQ website or the awarding body website. For </w:t>
      </w:r>
      <w:proofErr w:type="gramStart"/>
      <w:r w:rsidR="00F1249B">
        <w:rPr>
          <w:rFonts w:ascii="Gill Sans MT" w:eastAsia="Times New Roman" w:hAnsi="Gill Sans MT" w:cs="Times New Roman"/>
          <w:sz w:val="24"/>
          <w:lang w:eastAsia="en-GB"/>
        </w:rPr>
        <w:t>example</w:t>
      </w:r>
      <w:proofErr w:type="gramEnd"/>
      <w:r w:rsidR="00F1249B">
        <w:rPr>
          <w:rFonts w:ascii="Gill Sans MT" w:eastAsia="Times New Roman" w:hAnsi="Gill Sans MT" w:cs="Times New Roman"/>
          <w:sz w:val="24"/>
          <w:lang w:eastAsia="en-GB"/>
        </w:rPr>
        <w:t xml:space="preserve"> JCQ form for AQA, Edexcel, OCR and WJEC the forms are</w:t>
      </w:r>
      <w:r w:rsidR="004B1192" w:rsidRPr="002132E0">
        <w:rPr>
          <w:rFonts w:ascii="Gill Sans MT" w:eastAsia="Times New Roman" w:hAnsi="Gill Sans MT" w:cs="Times New Roman"/>
          <w:sz w:val="24"/>
          <w:lang w:eastAsia="en-GB"/>
        </w:rPr>
        <w:t>:</w:t>
      </w:r>
    </w:p>
    <w:p w14:paraId="3E13943B" w14:textId="3E75E49A" w:rsidR="004B1192" w:rsidRPr="002132E0" w:rsidRDefault="004B1192" w:rsidP="00A467ED">
      <w:pPr>
        <w:numPr>
          <w:ilvl w:val="1"/>
          <w:numId w:val="5"/>
        </w:numPr>
        <w:spacing w:line="276" w:lineRule="auto"/>
        <w:jc w:val="both"/>
        <w:rPr>
          <w:rFonts w:ascii="Gill Sans MT" w:eastAsia="Times New Roman" w:hAnsi="Gill Sans MT" w:cs="Times New Roman"/>
          <w:sz w:val="24"/>
          <w:lang w:eastAsia="en-GB"/>
        </w:rPr>
      </w:pPr>
      <w:r w:rsidRPr="002132E0">
        <w:rPr>
          <w:rFonts w:ascii="Gill Sans MT" w:hAnsi="Gill Sans MT"/>
          <w:sz w:val="24"/>
        </w:rPr>
        <w:t xml:space="preserve">the </w:t>
      </w:r>
      <w:hyperlink r:id="rId12" w:history="1">
        <w:r w:rsidR="00C16FAC" w:rsidRPr="002132E0">
          <w:rPr>
            <w:rStyle w:val="Hyperlink"/>
            <w:rFonts w:ascii="Gill Sans MT" w:hAnsi="Gill Sans MT"/>
            <w:sz w:val="24"/>
            <w:u w:val="none"/>
          </w:rPr>
          <w:t>JCQ M1 form</w:t>
        </w:r>
      </w:hyperlink>
      <w:r w:rsidRPr="002132E0">
        <w:rPr>
          <w:rFonts w:ascii="Gill Sans MT" w:hAnsi="Gill Sans MT"/>
          <w:sz w:val="24"/>
        </w:rPr>
        <w:t xml:space="preserve"> in a case of suspected candidate malpractice</w:t>
      </w:r>
    </w:p>
    <w:p w14:paraId="102A683D" w14:textId="4BCFBC8A" w:rsidR="004B1192" w:rsidRPr="002132E0" w:rsidRDefault="004B1192" w:rsidP="00C16FAC">
      <w:pPr>
        <w:numPr>
          <w:ilvl w:val="1"/>
          <w:numId w:val="5"/>
        </w:numPr>
        <w:spacing w:line="276" w:lineRule="auto"/>
        <w:rPr>
          <w:rFonts w:ascii="Gill Sans MT" w:eastAsia="Times New Roman" w:hAnsi="Gill Sans MT" w:cs="Times New Roman"/>
          <w:sz w:val="24"/>
          <w:lang w:eastAsia="en-GB"/>
        </w:rPr>
      </w:pPr>
      <w:r w:rsidRPr="002132E0">
        <w:rPr>
          <w:rFonts w:ascii="Gill Sans MT" w:hAnsi="Gill Sans MT"/>
          <w:sz w:val="24"/>
        </w:rPr>
        <w:t xml:space="preserve">the </w:t>
      </w:r>
      <w:hyperlink r:id="rId13" w:history="1">
        <w:r w:rsidR="00C16FAC" w:rsidRPr="002132E0">
          <w:rPr>
            <w:rStyle w:val="Hyperlink"/>
            <w:rFonts w:ascii="Gill Sans MT" w:hAnsi="Gill Sans MT"/>
            <w:sz w:val="24"/>
            <w:u w:val="none"/>
          </w:rPr>
          <w:t>JCQ M2 form</w:t>
        </w:r>
      </w:hyperlink>
      <w:r w:rsidRPr="002132E0">
        <w:rPr>
          <w:rFonts w:ascii="Gill Sans MT" w:hAnsi="Gill Sans MT"/>
          <w:sz w:val="24"/>
        </w:rPr>
        <w:t xml:space="preserve"> </w:t>
      </w:r>
      <w:r w:rsidR="00C16FAC" w:rsidRPr="002132E0">
        <w:rPr>
          <w:rFonts w:ascii="Gill Sans MT" w:hAnsi="Gill Sans MT"/>
          <w:sz w:val="24"/>
        </w:rPr>
        <w:t>i</w:t>
      </w:r>
      <w:r w:rsidRPr="002132E0">
        <w:rPr>
          <w:rFonts w:ascii="Gill Sans MT" w:hAnsi="Gill Sans MT"/>
          <w:sz w:val="24"/>
        </w:rPr>
        <w:t>n a case of suspected malpractice/maladministration involving a member of centre staff</w:t>
      </w:r>
    </w:p>
    <w:p w14:paraId="45EDA69B" w14:textId="2DEDD434" w:rsidR="004B1192" w:rsidRPr="002132E0" w:rsidRDefault="004B1192" w:rsidP="735D651C">
      <w:pPr>
        <w:numPr>
          <w:ilvl w:val="0"/>
          <w:numId w:val="5"/>
        </w:numPr>
        <w:spacing w:line="276" w:lineRule="auto"/>
        <w:ind w:left="714" w:hanging="357"/>
        <w:jc w:val="both"/>
        <w:rPr>
          <w:rFonts w:ascii="Gill Sans MT" w:eastAsia="Times New Roman" w:hAnsi="Gill Sans MT" w:cs="Times New Roman"/>
          <w:sz w:val="24"/>
          <w:lang w:eastAsia="en-GB"/>
        </w:rPr>
      </w:pPr>
      <w:r w:rsidRPr="735D651C">
        <w:rPr>
          <w:rFonts w:ascii="Gill Sans MT" w:eastAsia="Times New Roman" w:hAnsi="Gill Sans MT" w:cs="Times New Roman"/>
          <w:sz w:val="24"/>
          <w:lang w:eastAsia="en-GB"/>
        </w:rPr>
        <w:t>as required by an awarding body, investigate any instances of alleged or suspected malpractice (which includes maladministration) in accordance with the</w:t>
      </w:r>
      <w:r w:rsidR="00F1249B" w:rsidRPr="735D651C">
        <w:rPr>
          <w:rFonts w:ascii="Gill Sans MT" w:eastAsia="Times New Roman" w:hAnsi="Gill Sans MT" w:cs="Times New Roman"/>
          <w:sz w:val="24"/>
          <w:lang w:eastAsia="en-GB"/>
        </w:rPr>
        <w:t xml:space="preserve"> awarding boy malpractice procedures i.e.</w:t>
      </w:r>
      <w:r w:rsidRPr="735D651C">
        <w:rPr>
          <w:rFonts w:ascii="Gill Sans MT" w:eastAsia="Times New Roman" w:hAnsi="Gill Sans MT" w:cs="Times New Roman"/>
          <w:sz w:val="24"/>
          <w:lang w:eastAsia="en-GB"/>
        </w:rPr>
        <w:t xml:space="preserve"> </w:t>
      </w:r>
      <w:hyperlink r:id="rId14">
        <w:r w:rsidR="00455850" w:rsidRPr="735D651C">
          <w:rPr>
            <w:rStyle w:val="Hyperlink"/>
            <w:rFonts w:ascii="Gill Sans MT" w:eastAsia="Times New Roman" w:hAnsi="Gill Sans MT" w:cs="Times New Roman"/>
            <w:sz w:val="24"/>
            <w:lang w:eastAsia="en-GB"/>
          </w:rPr>
          <w:t>JCQ Suspected Malpracti</w:t>
        </w:r>
        <w:r w:rsidR="00E60501" w:rsidRPr="735D651C">
          <w:rPr>
            <w:rStyle w:val="Hyperlink"/>
            <w:rFonts w:ascii="Gill Sans MT" w:eastAsia="Times New Roman" w:hAnsi="Gill Sans MT" w:cs="Times New Roman"/>
            <w:sz w:val="24"/>
            <w:lang w:eastAsia="en-GB"/>
          </w:rPr>
          <w:t>ce: Policies and Procedures 202</w:t>
        </w:r>
        <w:r w:rsidR="76400EB1" w:rsidRPr="735D651C">
          <w:rPr>
            <w:rStyle w:val="Hyperlink"/>
            <w:rFonts w:ascii="Gill Sans MT" w:eastAsia="Times New Roman" w:hAnsi="Gill Sans MT" w:cs="Times New Roman"/>
            <w:sz w:val="24"/>
            <w:lang w:eastAsia="en-GB"/>
          </w:rPr>
          <w:t>3-2024</w:t>
        </w:r>
      </w:hyperlink>
      <w:r w:rsidRPr="735D651C">
        <w:rPr>
          <w:rFonts w:ascii="Gill Sans MT" w:eastAsia="Times New Roman" w:hAnsi="Gill Sans MT" w:cs="Times New Roman"/>
          <w:i/>
          <w:iCs/>
          <w:sz w:val="24"/>
          <w:lang w:eastAsia="en-GB"/>
        </w:rPr>
        <w:t xml:space="preserve"> </w:t>
      </w:r>
      <w:r w:rsidRPr="735D651C">
        <w:rPr>
          <w:rFonts w:ascii="Gill Sans MT" w:eastAsia="Times New Roman" w:hAnsi="Gill Sans MT" w:cs="Times New Roman"/>
          <w:sz w:val="24"/>
          <w:lang w:eastAsia="en-GB"/>
        </w:rPr>
        <w:t>and provide such information and advice as the awarding body may reasonably require</w:t>
      </w:r>
    </w:p>
    <w:p w14:paraId="4E3F92EF" w14:textId="77777777" w:rsidR="00F1249B" w:rsidRPr="006C42F8" w:rsidRDefault="00F1249B" w:rsidP="00F1249B">
      <w:pPr>
        <w:pStyle w:val="ListParagraph"/>
        <w:numPr>
          <w:ilvl w:val="0"/>
          <w:numId w:val="15"/>
        </w:numPr>
        <w:spacing w:after="160" w:line="259" w:lineRule="auto"/>
        <w:rPr>
          <w:rFonts w:ascii="Gill Sans MT" w:hAnsi="Gill Sans MT"/>
          <w:sz w:val="24"/>
          <w:szCs w:val="24"/>
        </w:rPr>
      </w:pPr>
      <w:r w:rsidRPr="006C42F8">
        <w:rPr>
          <w:rFonts w:ascii="Gill Sans MT" w:hAnsi="Gill Sans MT"/>
          <w:sz w:val="24"/>
          <w:szCs w:val="24"/>
        </w:rPr>
        <w:t>To standardise and record any investigation of malpractice to ensure openness and fairness</w:t>
      </w:r>
    </w:p>
    <w:p w14:paraId="77F4BF13" w14:textId="77777777" w:rsidR="00F1249B" w:rsidRPr="006C42F8" w:rsidRDefault="00F1249B" w:rsidP="00F1249B">
      <w:pPr>
        <w:pStyle w:val="ListParagraph"/>
        <w:numPr>
          <w:ilvl w:val="0"/>
          <w:numId w:val="15"/>
        </w:numPr>
        <w:spacing w:after="160" w:line="259" w:lineRule="auto"/>
        <w:rPr>
          <w:rFonts w:ascii="Gill Sans MT" w:hAnsi="Gill Sans MT"/>
          <w:sz w:val="24"/>
          <w:szCs w:val="24"/>
        </w:rPr>
      </w:pPr>
      <w:r w:rsidRPr="006C42F8">
        <w:rPr>
          <w:rFonts w:ascii="Gill Sans MT" w:hAnsi="Gill Sans MT"/>
          <w:sz w:val="24"/>
          <w:szCs w:val="24"/>
        </w:rPr>
        <w:t>To impose appropriate penalties and / or sanctions on learners or staff where incidents (or attempted incidents) of malpractice are proven</w:t>
      </w:r>
    </w:p>
    <w:p w14:paraId="03533D75" w14:textId="7EC0FF3A" w:rsidR="00F1249B" w:rsidRPr="006C42F8" w:rsidRDefault="00F1249B" w:rsidP="00F1249B">
      <w:pPr>
        <w:pStyle w:val="ListParagraph"/>
        <w:numPr>
          <w:ilvl w:val="0"/>
          <w:numId w:val="15"/>
        </w:numPr>
        <w:spacing w:after="160" w:line="259" w:lineRule="auto"/>
        <w:rPr>
          <w:rFonts w:ascii="Gill Sans MT" w:hAnsi="Gill Sans MT"/>
          <w:sz w:val="24"/>
          <w:szCs w:val="24"/>
        </w:rPr>
      </w:pPr>
      <w:r w:rsidRPr="006C42F8">
        <w:rPr>
          <w:rFonts w:ascii="Gill Sans MT" w:hAnsi="Gill Sans MT"/>
          <w:sz w:val="24"/>
          <w:szCs w:val="24"/>
        </w:rPr>
        <w:t xml:space="preserve">To protect the integrity of this centre and </w:t>
      </w:r>
      <w:r w:rsidR="006C42F8" w:rsidRPr="006C42F8">
        <w:rPr>
          <w:rFonts w:ascii="Gill Sans MT" w:hAnsi="Gill Sans MT"/>
          <w:sz w:val="24"/>
          <w:szCs w:val="24"/>
        </w:rPr>
        <w:t xml:space="preserve">the awarding bodies </w:t>
      </w:r>
      <w:r w:rsidRPr="006C42F8">
        <w:rPr>
          <w:rFonts w:ascii="Gill Sans MT" w:hAnsi="Gill Sans MT"/>
          <w:sz w:val="24"/>
          <w:szCs w:val="24"/>
        </w:rPr>
        <w:t>qualifications</w:t>
      </w:r>
      <w:r w:rsidRPr="006C42F8">
        <w:rPr>
          <w:rFonts w:ascii="Gill Sans MT" w:hAnsi="Gill Sans MT"/>
          <w:sz w:val="24"/>
          <w:szCs w:val="24"/>
        </w:rPr>
        <w:cr/>
      </w:r>
    </w:p>
    <w:p w14:paraId="2B69673B" w14:textId="77777777" w:rsidR="00F1249B" w:rsidRPr="006C42F8" w:rsidRDefault="00F1249B" w:rsidP="00F1249B">
      <w:pPr>
        <w:rPr>
          <w:rFonts w:ascii="Gill Sans MT" w:hAnsi="Gill Sans MT"/>
          <w:color w:val="0070C0"/>
          <w:sz w:val="24"/>
        </w:rPr>
      </w:pPr>
      <w:r w:rsidRPr="006C42F8">
        <w:rPr>
          <w:rFonts w:ascii="Gill Sans MT" w:hAnsi="Gill Sans MT"/>
          <w:b/>
          <w:color w:val="0070C0"/>
          <w:sz w:val="24"/>
        </w:rPr>
        <w:t xml:space="preserve">In order to do this, </w:t>
      </w:r>
      <w:proofErr w:type="spellStart"/>
      <w:r w:rsidRPr="006C42F8">
        <w:rPr>
          <w:rFonts w:ascii="Gill Sans MT" w:hAnsi="Gill Sans MT"/>
          <w:b/>
          <w:color w:val="0070C0"/>
          <w:sz w:val="24"/>
        </w:rPr>
        <w:t>Greatfields</w:t>
      </w:r>
      <w:proofErr w:type="spellEnd"/>
      <w:r w:rsidRPr="006C42F8">
        <w:rPr>
          <w:rFonts w:ascii="Gill Sans MT" w:hAnsi="Gill Sans MT"/>
          <w:b/>
          <w:color w:val="0070C0"/>
          <w:sz w:val="24"/>
        </w:rPr>
        <w:t xml:space="preserve"> school</w:t>
      </w:r>
      <w:r w:rsidRPr="006C42F8">
        <w:rPr>
          <w:rFonts w:ascii="Gill Sans MT" w:hAnsi="Gill Sans MT"/>
          <w:color w:val="0070C0"/>
          <w:sz w:val="24"/>
        </w:rPr>
        <w:t xml:space="preserve"> </w:t>
      </w:r>
    </w:p>
    <w:p w14:paraId="05A9FEFB" w14:textId="77777777" w:rsidR="00F1249B" w:rsidRPr="006C42F8" w:rsidRDefault="00F1249B" w:rsidP="00F1249B">
      <w:pPr>
        <w:pStyle w:val="NoSpacing"/>
        <w:rPr>
          <w:rFonts w:ascii="Gill Sans MT" w:hAnsi="Gill Sans MT"/>
          <w:sz w:val="24"/>
          <w:szCs w:val="24"/>
        </w:rPr>
      </w:pPr>
    </w:p>
    <w:p w14:paraId="65A7A4AB"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t xml:space="preserve">Seek to avoid potential malpractice by using the induction period and the learner handbook to inform learners of the centre’s policy on malpractice and the penalties for attempted and actual incidents of malpractice </w:t>
      </w:r>
    </w:p>
    <w:p w14:paraId="6B652AE1"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t xml:space="preserve">Show learners the appropriate formats to record cited texts and other materials or information sources </w:t>
      </w:r>
    </w:p>
    <w:p w14:paraId="232AF61F"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t xml:space="preserve">Ask learners to declare the work is their own </w:t>
      </w:r>
    </w:p>
    <w:p w14:paraId="4230CAD2"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t xml:space="preserve">Ask learners to provide evidence that they have interpreted and synthesised appropriate information and acknowledged any sources used </w:t>
      </w:r>
    </w:p>
    <w:p w14:paraId="64E19FAC" w14:textId="77777777" w:rsidR="00F1249B" w:rsidRPr="006C42F8" w:rsidRDefault="00F1249B" w:rsidP="00F1249B">
      <w:pPr>
        <w:pStyle w:val="NoSpacing"/>
        <w:numPr>
          <w:ilvl w:val="0"/>
          <w:numId w:val="8"/>
        </w:numPr>
        <w:rPr>
          <w:rFonts w:ascii="Gill Sans MT" w:hAnsi="Gill Sans MT"/>
          <w:sz w:val="24"/>
          <w:szCs w:val="24"/>
        </w:rPr>
      </w:pPr>
      <w:proofErr w:type="gramStart"/>
      <w:r w:rsidRPr="006C42F8">
        <w:rPr>
          <w:rFonts w:ascii="Gill Sans MT" w:hAnsi="Gill Sans MT"/>
          <w:sz w:val="24"/>
          <w:szCs w:val="24"/>
        </w:rPr>
        <w:t>Conduct an investigation</w:t>
      </w:r>
      <w:proofErr w:type="gramEnd"/>
      <w:r w:rsidRPr="006C42F8">
        <w:rPr>
          <w:rFonts w:ascii="Gill Sans MT" w:hAnsi="Gill Sans MT"/>
          <w:sz w:val="24"/>
          <w:szCs w:val="24"/>
        </w:rPr>
        <w:t xml:space="preserve"> in a form commensurate with the nature of the malpractice allegation. Such an investigation will be supported by the head of centre and all personnel linked to the allegation. It will proceed through the following stages: </w:t>
      </w:r>
    </w:p>
    <w:p w14:paraId="3EB76AF7"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t xml:space="preserve">Make the individual fully aware at the earliest opportunity of the nature of the alleged malpractice and of the possible consequences should malpractice be proven </w:t>
      </w:r>
    </w:p>
    <w:p w14:paraId="1D8F6BA3"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lastRenderedPageBreak/>
        <w:t xml:space="preserve">Give the individual every opportunity to respond to the allegations made </w:t>
      </w:r>
    </w:p>
    <w:p w14:paraId="222100E4" w14:textId="77777777" w:rsidR="00F1249B" w:rsidRPr="006C42F8" w:rsidRDefault="00F1249B" w:rsidP="00F1249B">
      <w:pPr>
        <w:pStyle w:val="NoSpacing"/>
        <w:numPr>
          <w:ilvl w:val="0"/>
          <w:numId w:val="8"/>
        </w:numPr>
        <w:rPr>
          <w:rFonts w:ascii="Gill Sans MT" w:hAnsi="Gill Sans MT"/>
          <w:sz w:val="24"/>
          <w:szCs w:val="24"/>
        </w:rPr>
      </w:pPr>
      <w:r w:rsidRPr="006C42F8">
        <w:rPr>
          <w:rFonts w:ascii="Gill Sans MT" w:hAnsi="Gill Sans MT"/>
          <w:sz w:val="24"/>
          <w:szCs w:val="24"/>
        </w:rPr>
        <w:t>Inform the individual of the avenues for appealing against any judgement made.</w:t>
      </w:r>
    </w:p>
    <w:p w14:paraId="672BF8E7" w14:textId="77777777" w:rsidR="00F1249B" w:rsidRPr="006C42F8" w:rsidRDefault="00F1249B" w:rsidP="00F1249B">
      <w:pPr>
        <w:pStyle w:val="NoSpacing"/>
        <w:rPr>
          <w:rFonts w:ascii="Gill Sans MT" w:hAnsi="Gill Sans MT"/>
          <w:sz w:val="24"/>
          <w:szCs w:val="24"/>
        </w:rPr>
      </w:pPr>
    </w:p>
    <w:p w14:paraId="1CF89A19" w14:textId="77777777" w:rsidR="00F1249B" w:rsidRPr="006C42F8" w:rsidRDefault="00F1249B" w:rsidP="00F1249B">
      <w:pPr>
        <w:pStyle w:val="NoSpacing"/>
        <w:rPr>
          <w:rFonts w:ascii="Gill Sans MT" w:hAnsi="Gill Sans MT"/>
          <w:b/>
          <w:color w:val="0070C0"/>
          <w:sz w:val="24"/>
          <w:szCs w:val="24"/>
        </w:rPr>
      </w:pPr>
      <w:r w:rsidRPr="006C42F8">
        <w:rPr>
          <w:rFonts w:ascii="Gill Sans MT" w:hAnsi="Gill Sans MT"/>
          <w:b/>
          <w:color w:val="0070C0"/>
          <w:sz w:val="24"/>
          <w:szCs w:val="24"/>
        </w:rPr>
        <w:t>Document all stages of any investigation</w:t>
      </w:r>
    </w:p>
    <w:p w14:paraId="083C854E" w14:textId="77777777" w:rsidR="00F1249B" w:rsidRPr="006C42F8" w:rsidRDefault="00F1249B" w:rsidP="00F1249B">
      <w:pPr>
        <w:pStyle w:val="NoSpacing"/>
        <w:rPr>
          <w:rFonts w:ascii="Gill Sans MT" w:hAnsi="Gill Sans MT"/>
          <w:b/>
          <w:sz w:val="24"/>
          <w:szCs w:val="24"/>
        </w:rPr>
      </w:pPr>
    </w:p>
    <w:p w14:paraId="14D2BB1C" w14:textId="0CA4F177" w:rsidR="00F1249B" w:rsidRPr="006C42F8" w:rsidRDefault="00F1249B" w:rsidP="00F1249B">
      <w:pPr>
        <w:pStyle w:val="NoSpacing"/>
        <w:rPr>
          <w:rFonts w:ascii="Gill Sans MT" w:hAnsi="Gill Sans MT"/>
          <w:sz w:val="24"/>
          <w:szCs w:val="24"/>
        </w:rPr>
      </w:pPr>
      <w:r w:rsidRPr="006C42F8">
        <w:rPr>
          <w:rFonts w:ascii="Gill Sans MT" w:hAnsi="Gill Sans MT"/>
          <w:sz w:val="24"/>
          <w:szCs w:val="24"/>
        </w:rPr>
        <w:t>Where malpractice is proven, this centre will apply the following penalties/ sanctions which will be decided by</w:t>
      </w:r>
      <w:r w:rsidR="006C42F8" w:rsidRPr="006C42F8">
        <w:rPr>
          <w:rFonts w:ascii="Gill Sans MT" w:hAnsi="Gill Sans MT"/>
          <w:sz w:val="24"/>
          <w:szCs w:val="24"/>
        </w:rPr>
        <w:t xml:space="preserve"> </w:t>
      </w:r>
      <w:r w:rsidR="00232159" w:rsidRPr="006C42F8">
        <w:rPr>
          <w:rFonts w:ascii="Gill Sans MT" w:hAnsi="Gill Sans MT"/>
          <w:sz w:val="24"/>
          <w:szCs w:val="24"/>
        </w:rPr>
        <w:t>the awarding body</w:t>
      </w:r>
      <w:r w:rsidRPr="006C42F8">
        <w:rPr>
          <w:rFonts w:ascii="Gill Sans MT" w:hAnsi="Gill Sans MT"/>
          <w:sz w:val="24"/>
          <w:szCs w:val="24"/>
        </w:rPr>
        <w:t xml:space="preserve">. Learners given a copy of document supported by </w:t>
      </w:r>
      <w:r w:rsidR="006C42F8" w:rsidRPr="006C42F8">
        <w:rPr>
          <w:rFonts w:ascii="Gill Sans MT" w:hAnsi="Gill Sans MT"/>
          <w:sz w:val="24"/>
          <w:szCs w:val="24"/>
        </w:rPr>
        <w:t xml:space="preserve">the awarding bodies </w:t>
      </w:r>
      <w:r w:rsidRPr="006C42F8">
        <w:rPr>
          <w:rFonts w:ascii="Gill Sans MT" w:hAnsi="Gill Sans MT"/>
          <w:sz w:val="24"/>
          <w:szCs w:val="24"/>
        </w:rPr>
        <w:t xml:space="preserve">for candidates which identifies the following sanctions: </w:t>
      </w:r>
    </w:p>
    <w:p w14:paraId="7360D65E" w14:textId="77777777" w:rsidR="00F1249B" w:rsidRPr="006C42F8" w:rsidRDefault="00F1249B" w:rsidP="00F1249B">
      <w:pPr>
        <w:pStyle w:val="NoSpacing"/>
        <w:numPr>
          <w:ilvl w:val="0"/>
          <w:numId w:val="10"/>
        </w:numPr>
        <w:rPr>
          <w:rFonts w:ascii="Gill Sans MT" w:hAnsi="Gill Sans MT"/>
          <w:sz w:val="24"/>
          <w:szCs w:val="24"/>
        </w:rPr>
      </w:pPr>
      <w:r w:rsidRPr="006C42F8">
        <w:rPr>
          <w:rFonts w:ascii="Gill Sans MT" w:hAnsi="Gill Sans MT"/>
          <w:sz w:val="24"/>
          <w:szCs w:val="24"/>
        </w:rPr>
        <w:t>the piece of work will be awarded zero marks;</w:t>
      </w:r>
    </w:p>
    <w:p w14:paraId="650CD300" w14:textId="77777777" w:rsidR="00F1249B" w:rsidRPr="006C42F8" w:rsidRDefault="00F1249B" w:rsidP="00F1249B">
      <w:pPr>
        <w:pStyle w:val="NoSpacing"/>
        <w:numPr>
          <w:ilvl w:val="0"/>
          <w:numId w:val="10"/>
        </w:numPr>
        <w:rPr>
          <w:rFonts w:ascii="Gill Sans MT" w:hAnsi="Gill Sans MT"/>
          <w:sz w:val="24"/>
          <w:szCs w:val="24"/>
        </w:rPr>
      </w:pPr>
      <w:r w:rsidRPr="006C42F8">
        <w:rPr>
          <w:rFonts w:ascii="Gill Sans MT" w:hAnsi="Gill Sans MT"/>
          <w:sz w:val="24"/>
          <w:szCs w:val="24"/>
        </w:rPr>
        <w:t>you will be disqualified from that component for the examination series in question;</w:t>
      </w:r>
    </w:p>
    <w:p w14:paraId="380794C5" w14:textId="77777777" w:rsidR="00F1249B" w:rsidRPr="006C42F8" w:rsidRDefault="00F1249B" w:rsidP="00F1249B">
      <w:pPr>
        <w:pStyle w:val="NoSpacing"/>
        <w:numPr>
          <w:ilvl w:val="0"/>
          <w:numId w:val="10"/>
        </w:numPr>
        <w:rPr>
          <w:rFonts w:ascii="Gill Sans MT" w:hAnsi="Gill Sans MT"/>
          <w:sz w:val="24"/>
          <w:szCs w:val="24"/>
        </w:rPr>
      </w:pPr>
      <w:r w:rsidRPr="006C42F8">
        <w:rPr>
          <w:rFonts w:ascii="Gill Sans MT" w:hAnsi="Gill Sans MT"/>
          <w:sz w:val="24"/>
          <w:szCs w:val="24"/>
        </w:rPr>
        <w:t xml:space="preserve">you will be disqualified from the whole subject for that examination series; </w:t>
      </w:r>
    </w:p>
    <w:p w14:paraId="15E32761" w14:textId="77777777" w:rsidR="00F1249B" w:rsidRPr="006C42F8" w:rsidRDefault="00F1249B" w:rsidP="00F1249B">
      <w:pPr>
        <w:pStyle w:val="NoSpacing"/>
        <w:numPr>
          <w:ilvl w:val="0"/>
          <w:numId w:val="10"/>
        </w:numPr>
        <w:rPr>
          <w:rFonts w:ascii="Gill Sans MT" w:hAnsi="Gill Sans MT"/>
          <w:sz w:val="24"/>
          <w:szCs w:val="24"/>
        </w:rPr>
      </w:pPr>
      <w:r w:rsidRPr="006C42F8">
        <w:rPr>
          <w:rFonts w:ascii="Gill Sans MT" w:hAnsi="Gill Sans MT"/>
          <w:sz w:val="24"/>
          <w:szCs w:val="24"/>
        </w:rPr>
        <w:t xml:space="preserve">you will be disqualified from all subjects and barred from entering again for a period of time. Definition of malpractice by learners </w:t>
      </w:r>
    </w:p>
    <w:p w14:paraId="466A7799" w14:textId="77777777" w:rsidR="00F1249B" w:rsidRPr="006C42F8" w:rsidRDefault="00F1249B" w:rsidP="00F1249B">
      <w:pPr>
        <w:pStyle w:val="NoSpacing"/>
        <w:rPr>
          <w:rFonts w:ascii="Gill Sans MT" w:hAnsi="Gill Sans MT"/>
          <w:sz w:val="24"/>
          <w:szCs w:val="24"/>
        </w:rPr>
      </w:pPr>
    </w:p>
    <w:p w14:paraId="7D7B0DBB" w14:textId="77777777" w:rsidR="00F1249B" w:rsidRPr="006C42F8" w:rsidRDefault="00F1249B" w:rsidP="00F1249B">
      <w:pPr>
        <w:pStyle w:val="NoSpacing"/>
        <w:rPr>
          <w:rFonts w:ascii="Gill Sans MT" w:hAnsi="Gill Sans MT"/>
          <w:sz w:val="24"/>
          <w:szCs w:val="24"/>
        </w:rPr>
      </w:pPr>
      <w:r w:rsidRPr="006C42F8">
        <w:rPr>
          <w:rFonts w:ascii="Gill Sans MT" w:hAnsi="Gill Sans MT"/>
          <w:sz w:val="24"/>
          <w:szCs w:val="24"/>
        </w:rPr>
        <w:t>This list is not exhaustive and other instances of malpractice may be considered by this centre at its discretion:</w:t>
      </w:r>
    </w:p>
    <w:p w14:paraId="74CAC760" w14:textId="4F3E9A93" w:rsidR="00F1249B" w:rsidRPr="003A6359" w:rsidRDefault="00F1249B" w:rsidP="00F1249B">
      <w:pPr>
        <w:pStyle w:val="NoSpacing"/>
        <w:numPr>
          <w:ilvl w:val="0"/>
          <w:numId w:val="9"/>
        </w:numPr>
        <w:rPr>
          <w:rFonts w:ascii="Gill Sans MT" w:hAnsi="Gill Sans MT"/>
          <w:sz w:val="24"/>
          <w:szCs w:val="24"/>
        </w:rPr>
      </w:pPr>
      <w:r w:rsidRPr="006C42F8">
        <w:rPr>
          <w:rFonts w:ascii="Gill Sans MT" w:hAnsi="Gill Sans MT"/>
          <w:sz w:val="24"/>
          <w:szCs w:val="24"/>
        </w:rPr>
        <w:t>Plagiarism of any nature</w:t>
      </w:r>
      <w:r w:rsidR="003A6359">
        <w:rPr>
          <w:rFonts w:ascii="Gill Sans MT" w:hAnsi="Gill Sans MT"/>
          <w:sz w:val="24"/>
          <w:szCs w:val="24"/>
        </w:rPr>
        <w:t xml:space="preserve">, including AI. </w:t>
      </w:r>
      <w:r w:rsidR="003A6359" w:rsidRPr="003A6359">
        <w:rPr>
          <w:rFonts w:ascii="Gill Sans MT" w:hAnsi="Gill Sans MT"/>
          <w:sz w:val="24"/>
          <w:szCs w:val="24"/>
        </w:rPr>
        <w:t>AI use refers to the use of AI tools to obtain information and content which might be used in work produced for assessments which lead towards qualifications</w:t>
      </w:r>
      <w:r w:rsidR="003A6359" w:rsidRPr="003A6359">
        <w:rPr>
          <w:rFonts w:ascii="Gill Sans MT" w:hAnsi="Gill Sans MT"/>
          <w:sz w:val="24"/>
          <w:szCs w:val="24"/>
        </w:rPr>
        <w:t>.</w:t>
      </w:r>
      <w:r w:rsidR="008B295B">
        <w:rPr>
          <w:rFonts w:ascii="Gill Sans MT" w:hAnsi="Gill Sans MT"/>
          <w:sz w:val="24"/>
          <w:szCs w:val="24"/>
        </w:rPr>
        <w:t xml:space="preserve"> </w:t>
      </w:r>
      <w:hyperlink r:id="rId15" w:history="1">
        <w:r w:rsidR="008B295B" w:rsidRPr="008B295B">
          <w:rPr>
            <w:rStyle w:val="Hyperlink"/>
            <w:rFonts w:ascii="Gill Sans MT" w:hAnsi="Gill Sans MT"/>
            <w:sz w:val="24"/>
            <w:szCs w:val="24"/>
          </w:rPr>
          <w:t>Further guidance can be found here.</w:t>
        </w:r>
      </w:hyperlink>
    </w:p>
    <w:p w14:paraId="224FA53D" w14:textId="77777777" w:rsidR="00F1249B" w:rsidRPr="006C42F8" w:rsidRDefault="00F1249B" w:rsidP="00F1249B">
      <w:pPr>
        <w:pStyle w:val="NoSpacing"/>
        <w:numPr>
          <w:ilvl w:val="0"/>
          <w:numId w:val="9"/>
        </w:numPr>
        <w:rPr>
          <w:rFonts w:ascii="Gill Sans MT" w:hAnsi="Gill Sans MT"/>
          <w:b/>
          <w:sz w:val="24"/>
          <w:szCs w:val="24"/>
        </w:rPr>
      </w:pPr>
      <w:r w:rsidRPr="006C42F8">
        <w:rPr>
          <w:rFonts w:ascii="Gill Sans MT" w:hAnsi="Gill Sans MT"/>
          <w:sz w:val="24"/>
          <w:szCs w:val="24"/>
        </w:rPr>
        <w:t xml:space="preserve"> Collusion by working collaboratively with other learners to produce work that is submitted as individual learner work </w:t>
      </w:r>
    </w:p>
    <w:p w14:paraId="6482D645" w14:textId="77777777" w:rsidR="00F1249B" w:rsidRPr="006C42F8" w:rsidRDefault="00F1249B" w:rsidP="00F1249B">
      <w:pPr>
        <w:pStyle w:val="NoSpacing"/>
        <w:numPr>
          <w:ilvl w:val="0"/>
          <w:numId w:val="9"/>
        </w:numPr>
        <w:rPr>
          <w:rFonts w:ascii="Gill Sans MT" w:hAnsi="Gill Sans MT"/>
          <w:b/>
          <w:sz w:val="24"/>
          <w:szCs w:val="24"/>
        </w:rPr>
      </w:pPr>
      <w:r w:rsidRPr="006C42F8">
        <w:rPr>
          <w:rFonts w:ascii="Gill Sans MT" w:hAnsi="Gill Sans MT"/>
          <w:sz w:val="24"/>
          <w:szCs w:val="24"/>
        </w:rPr>
        <w:t xml:space="preserve">Copying (including the use of ICT to aid copying </w:t>
      </w:r>
    </w:p>
    <w:p w14:paraId="0A630F5A" w14:textId="77777777" w:rsidR="00F1249B" w:rsidRPr="006C42F8" w:rsidRDefault="00F1249B" w:rsidP="00F1249B">
      <w:pPr>
        <w:pStyle w:val="NoSpacing"/>
        <w:numPr>
          <w:ilvl w:val="0"/>
          <w:numId w:val="9"/>
        </w:numPr>
        <w:rPr>
          <w:rFonts w:ascii="Gill Sans MT" w:hAnsi="Gill Sans MT"/>
          <w:b/>
          <w:sz w:val="24"/>
          <w:szCs w:val="24"/>
        </w:rPr>
      </w:pPr>
      <w:r w:rsidRPr="006C42F8">
        <w:rPr>
          <w:rFonts w:ascii="Gill Sans MT" w:hAnsi="Gill Sans MT"/>
          <w:sz w:val="24"/>
          <w:szCs w:val="24"/>
        </w:rPr>
        <w:t xml:space="preserve">Deliberate destruction of another’s work </w:t>
      </w:r>
    </w:p>
    <w:p w14:paraId="1550B3F5" w14:textId="77777777" w:rsidR="00F1249B" w:rsidRPr="006C42F8" w:rsidRDefault="00F1249B" w:rsidP="00F1249B">
      <w:pPr>
        <w:pStyle w:val="NoSpacing"/>
        <w:numPr>
          <w:ilvl w:val="0"/>
          <w:numId w:val="9"/>
        </w:numPr>
        <w:rPr>
          <w:rFonts w:ascii="Gill Sans MT" w:hAnsi="Gill Sans MT"/>
          <w:b/>
          <w:sz w:val="24"/>
          <w:szCs w:val="24"/>
        </w:rPr>
      </w:pPr>
      <w:r w:rsidRPr="006C42F8">
        <w:rPr>
          <w:rFonts w:ascii="Gill Sans MT" w:hAnsi="Gill Sans MT"/>
          <w:sz w:val="24"/>
          <w:szCs w:val="24"/>
        </w:rPr>
        <w:t xml:space="preserve">Fabrication of results or evidence </w:t>
      </w:r>
    </w:p>
    <w:p w14:paraId="541483B0" w14:textId="77777777" w:rsidR="00F1249B" w:rsidRPr="006C42F8" w:rsidRDefault="00F1249B" w:rsidP="00F1249B">
      <w:pPr>
        <w:pStyle w:val="NoSpacing"/>
        <w:numPr>
          <w:ilvl w:val="0"/>
          <w:numId w:val="9"/>
        </w:numPr>
        <w:rPr>
          <w:rFonts w:ascii="Gill Sans MT" w:hAnsi="Gill Sans MT"/>
          <w:b/>
          <w:sz w:val="24"/>
          <w:szCs w:val="24"/>
        </w:rPr>
      </w:pPr>
      <w:r w:rsidRPr="006C42F8">
        <w:rPr>
          <w:rFonts w:ascii="Gill Sans MT" w:hAnsi="Gill Sans MT"/>
          <w:sz w:val="24"/>
          <w:szCs w:val="24"/>
        </w:rPr>
        <w:t xml:space="preserve">False declaration of authenticity in relation to the contents of a portfolio or coursework </w:t>
      </w:r>
    </w:p>
    <w:p w14:paraId="320CCDEE" w14:textId="77777777" w:rsidR="00F1249B" w:rsidRPr="006C42F8" w:rsidRDefault="00F1249B" w:rsidP="00F1249B">
      <w:pPr>
        <w:pStyle w:val="NoSpacing"/>
        <w:numPr>
          <w:ilvl w:val="0"/>
          <w:numId w:val="9"/>
        </w:numPr>
        <w:rPr>
          <w:rFonts w:ascii="Gill Sans MT" w:hAnsi="Gill Sans MT"/>
          <w:b/>
          <w:sz w:val="24"/>
          <w:szCs w:val="24"/>
        </w:rPr>
      </w:pPr>
      <w:r w:rsidRPr="006C42F8">
        <w:rPr>
          <w:rFonts w:ascii="Gill Sans MT" w:hAnsi="Gill Sans MT"/>
          <w:sz w:val="24"/>
          <w:szCs w:val="24"/>
        </w:rPr>
        <w:t>impersonation by pretending to be someone else in order to produce the work for another or arranging to take one’s place in an assessment/ examination/ test.</w:t>
      </w:r>
    </w:p>
    <w:p w14:paraId="3044F8E1" w14:textId="77777777" w:rsidR="00F1249B" w:rsidRPr="006C42F8" w:rsidRDefault="00F1249B" w:rsidP="00F1249B">
      <w:pPr>
        <w:pStyle w:val="NoSpacing"/>
        <w:rPr>
          <w:rFonts w:ascii="Gill Sans MT" w:hAnsi="Gill Sans MT"/>
          <w:b/>
          <w:sz w:val="24"/>
          <w:szCs w:val="24"/>
        </w:rPr>
      </w:pPr>
    </w:p>
    <w:p w14:paraId="610CAC46" w14:textId="77777777" w:rsidR="00F1249B" w:rsidRPr="006C42F8" w:rsidRDefault="00F1249B" w:rsidP="00232159">
      <w:pPr>
        <w:pStyle w:val="Headinglevel1"/>
        <w:rPr>
          <w:rFonts w:ascii="Gill Sans MT" w:hAnsi="Gill Sans MT"/>
          <w:szCs w:val="24"/>
        </w:rPr>
      </w:pPr>
      <w:r w:rsidRPr="006C42F8">
        <w:rPr>
          <w:rFonts w:ascii="Gill Sans MT" w:hAnsi="Gill Sans MT"/>
          <w:szCs w:val="24"/>
        </w:rPr>
        <w:t xml:space="preserve">Definition of malpractice by centre staff </w:t>
      </w:r>
    </w:p>
    <w:p w14:paraId="4D4ADA24" w14:textId="77777777" w:rsidR="00F1249B" w:rsidRPr="006C42F8" w:rsidRDefault="00F1249B" w:rsidP="00F1249B">
      <w:pPr>
        <w:pStyle w:val="NoSpacing"/>
        <w:rPr>
          <w:rFonts w:ascii="Gill Sans MT" w:hAnsi="Gill Sans MT"/>
          <w:sz w:val="24"/>
          <w:szCs w:val="24"/>
        </w:rPr>
      </w:pPr>
      <w:r w:rsidRPr="006C42F8">
        <w:rPr>
          <w:rFonts w:ascii="Gill Sans MT" w:hAnsi="Gill Sans MT"/>
          <w:sz w:val="24"/>
          <w:szCs w:val="24"/>
        </w:rPr>
        <w:t xml:space="preserve">This list is not exhaustive and other instances of malpractice may be considered by this centre at its discretion: </w:t>
      </w:r>
    </w:p>
    <w:p w14:paraId="4B9F72CA"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Improper assistance to candidates</w:t>
      </w:r>
    </w:p>
    <w:p w14:paraId="3F0395CF"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Inventing or changing marks for internally assessed work (coursework or portfolio evidence) where there is insufficient evidence of the candidates’ achievement to justify the marks given or assessment decisions made </w:t>
      </w:r>
    </w:p>
    <w:p w14:paraId="07970BA8"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Failure to keep candidate coursework / portfolios of evidence secure </w:t>
      </w:r>
    </w:p>
    <w:p w14:paraId="48A6DD42"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Fraudulent claims for certificates </w:t>
      </w:r>
    </w:p>
    <w:p w14:paraId="448313C7"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Inappropriate retention of certificates </w:t>
      </w:r>
    </w:p>
    <w:p w14:paraId="739A9B39"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Assisting learners in the production of work for assessment, where the support has the potential to influence the outcomes of assessment, for example where the assistance involves centre staff producing work for the learner </w:t>
      </w:r>
    </w:p>
    <w:p w14:paraId="0D41C30F"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Producing falsified witness statements, for example for evidence the learner has not generated</w:t>
      </w:r>
    </w:p>
    <w:p w14:paraId="2EE4D8E9"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Allowing evidence, which is known by the staff member not to be the learner’s own, to be included in a learner’s assignment/ task/portfolio/ coursework </w:t>
      </w:r>
    </w:p>
    <w:p w14:paraId="1C6240E8"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Facilitating and allowing impersonation </w:t>
      </w:r>
    </w:p>
    <w:p w14:paraId="0060CB18"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lastRenderedPageBreak/>
        <w:t xml:space="preserve">Misusing the conditions for special learner requirements, for example where learners are permitted support, such as a writer, this is permissible up to the point where the support has the potential to influence the outcome of the assessment </w:t>
      </w:r>
    </w:p>
    <w:p w14:paraId="1C5BFDC9"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 xml:space="preserve">Falsifying records/ certificates, for example by alteration, substitution, or by fraud </w:t>
      </w:r>
    </w:p>
    <w:p w14:paraId="1023C5FD" w14:textId="77777777" w:rsidR="00F1249B" w:rsidRPr="006C42F8" w:rsidRDefault="00F1249B" w:rsidP="00F1249B">
      <w:pPr>
        <w:pStyle w:val="NoSpacing"/>
        <w:numPr>
          <w:ilvl w:val="0"/>
          <w:numId w:val="11"/>
        </w:numPr>
        <w:rPr>
          <w:rFonts w:ascii="Gill Sans MT" w:hAnsi="Gill Sans MT"/>
          <w:b/>
          <w:sz w:val="24"/>
          <w:szCs w:val="24"/>
        </w:rPr>
      </w:pPr>
      <w:r w:rsidRPr="006C42F8">
        <w:rPr>
          <w:rFonts w:ascii="Gill Sans MT" w:hAnsi="Gill Sans MT"/>
          <w:sz w:val="24"/>
          <w:szCs w:val="24"/>
        </w:rPr>
        <w:t>Fraudulent certificate claims, that is claiming for a certificate prior to the learner completing all the requirements of assessment.</w:t>
      </w:r>
    </w:p>
    <w:p w14:paraId="476F4517" w14:textId="77777777" w:rsidR="00F1249B" w:rsidRPr="006C42F8" w:rsidRDefault="00F1249B" w:rsidP="00F1249B">
      <w:pPr>
        <w:pStyle w:val="NoSpacing"/>
        <w:ind w:left="720"/>
        <w:rPr>
          <w:rFonts w:ascii="Gill Sans MT" w:hAnsi="Gill Sans MT"/>
          <w:b/>
          <w:sz w:val="24"/>
          <w:szCs w:val="24"/>
        </w:rPr>
      </w:pPr>
    </w:p>
    <w:p w14:paraId="12BA5674" w14:textId="77777777" w:rsidR="00F1249B" w:rsidRPr="006C42F8" w:rsidRDefault="00F1249B" w:rsidP="00F1249B">
      <w:pPr>
        <w:pStyle w:val="NoSpacing"/>
        <w:rPr>
          <w:rFonts w:ascii="Gill Sans MT" w:hAnsi="Gill Sans MT"/>
          <w:b/>
          <w:color w:val="0070C0"/>
          <w:sz w:val="24"/>
          <w:szCs w:val="24"/>
        </w:rPr>
      </w:pPr>
      <w:r w:rsidRPr="006C42F8">
        <w:rPr>
          <w:rFonts w:ascii="Gill Sans MT" w:hAnsi="Gill Sans MT"/>
          <w:b/>
          <w:color w:val="0070C0"/>
          <w:sz w:val="24"/>
          <w:szCs w:val="24"/>
        </w:rPr>
        <w:t xml:space="preserve">How you minimise risk of learner malpractice </w:t>
      </w:r>
    </w:p>
    <w:p w14:paraId="1193647A" w14:textId="77777777" w:rsidR="00F1249B" w:rsidRPr="006C42F8" w:rsidRDefault="00F1249B" w:rsidP="00F1249B">
      <w:pPr>
        <w:pStyle w:val="NoSpacing"/>
        <w:rPr>
          <w:rFonts w:ascii="Gill Sans MT" w:hAnsi="Gill Sans MT"/>
          <w:b/>
          <w:sz w:val="24"/>
          <w:szCs w:val="24"/>
        </w:rPr>
      </w:pPr>
    </w:p>
    <w:p w14:paraId="5E8268F8" w14:textId="77777777" w:rsidR="00F1249B" w:rsidRPr="006C42F8" w:rsidRDefault="00F1249B" w:rsidP="00F1249B">
      <w:pPr>
        <w:pStyle w:val="NoSpacing"/>
        <w:numPr>
          <w:ilvl w:val="0"/>
          <w:numId w:val="12"/>
        </w:numPr>
        <w:rPr>
          <w:rFonts w:ascii="Gill Sans MT" w:hAnsi="Gill Sans MT"/>
          <w:b/>
          <w:sz w:val="24"/>
          <w:szCs w:val="24"/>
        </w:rPr>
      </w:pPr>
      <w:r w:rsidRPr="006C42F8">
        <w:rPr>
          <w:rFonts w:ascii="Gill Sans MT" w:hAnsi="Gill Sans MT"/>
          <w:sz w:val="24"/>
          <w:szCs w:val="24"/>
        </w:rPr>
        <w:t xml:space="preserve">Learners made aware of what constitute plagiarism/malpractice during induction process </w:t>
      </w:r>
    </w:p>
    <w:p w14:paraId="4C01EB54" w14:textId="56AC7EA8" w:rsidR="00F1249B" w:rsidRPr="006C42F8" w:rsidRDefault="00F1249B" w:rsidP="735D651C">
      <w:pPr>
        <w:pStyle w:val="NoSpacing"/>
        <w:numPr>
          <w:ilvl w:val="0"/>
          <w:numId w:val="12"/>
        </w:numPr>
        <w:rPr>
          <w:rFonts w:ascii="Gill Sans MT" w:hAnsi="Gill Sans MT"/>
          <w:sz w:val="24"/>
          <w:szCs w:val="24"/>
        </w:rPr>
      </w:pPr>
      <w:r w:rsidRPr="735D651C">
        <w:rPr>
          <w:rFonts w:ascii="Gill Sans MT" w:hAnsi="Gill Sans MT"/>
          <w:sz w:val="24"/>
          <w:szCs w:val="24"/>
        </w:rPr>
        <w:t xml:space="preserve">Explanation of plagiarism/malpractice clearly outlined in Student Handbook </w:t>
      </w:r>
      <w:r w:rsidR="00232159" w:rsidRPr="735D651C">
        <w:rPr>
          <w:rFonts w:ascii="Gill Sans MT" w:hAnsi="Gill Sans MT"/>
          <w:sz w:val="24"/>
          <w:szCs w:val="24"/>
        </w:rPr>
        <w:t>and erratum displayed around the school</w:t>
      </w:r>
      <w:r w:rsidR="266D7A20" w:rsidRPr="735D651C">
        <w:rPr>
          <w:rFonts w:ascii="Gill Sans MT" w:hAnsi="Gill Sans MT"/>
          <w:sz w:val="24"/>
          <w:szCs w:val="24"/>
        </w:rPr>
        <w:t xml:space="preserve"> and on the exam notice board.</w:t>
      </w:r>
    </w:p>
    <w:p w14:paraId="1B622C2A" w14:textId="6F61539E" w:rsidR="266D7A20" w:rsidRDefault="266D7A20" w:rsidP="735D651C">
      <w:pPr>
        <w:pStyle w:val="NoSpacing"/>
        <w:numPr>
          <w:ilvl w:val="0"/>
          <w:numId w:val="12"/>
        </w:numPr>
        <w:rPr>
          <w:rFonts w:ascii="Gill Sans MT" w:hAnsi="Gill Sans MT"/>
        </w:rPr>
      </w:pPr>
      <w:r w:rsidRPr="735D651C">
        <w:rPr>
          <w:rFonts w:ascii="Gill Sans MT" w:hAnsi="Gill Sans MT"/>
          <w:sz w:val="24"/>
          <w:szCs w:val="24"/>
        </w:rPr>
        <w:t>Learners a briefed in assembly of what constitutes malpractice and sanctions involved.</w:t>
      </w:r>
    </w:p>
    <w:p w14:paraId="00ADCB50" w14:textId="0440A179" w:rsidR="00F1249B" w:rsidRPr="003A6359" w:rsidRDefault="00F1249B" w:rsidP="00F1249B">
      <w:pPr>
        <w:pStyle w:val="NoSpacing"/>
        <w:numPr>
          <w:ilvl w:val="0"/>
          <w:numId w:val="12"/>
        </w:numPr>
        <w:rPr>
          <w:rFonts w:ascii="Gill Sans MT" w:hAnsi="Gill Sans MT"/>
          <w:b/>
          <w:sz w:val="24"/>
          <w:szCs w:val="24"/>
        </w:rPr>
      </w:pPr>
      <w:r w:rsidRPr="735D651C">
        <w:rPr>
          <w:rFonts w:ascii="Gill Sans MT" w:hAnsi="Gill Sans MT"/>
          <w:sz w:val="24"/>
          <w:szCs w:val="24"/>
        </w:rPr>
        <w:t xml:space="preserve">All learners are given copies of </w:t>
      </w:r>
      <w:r w:rsidR="00232159" w:rsidRPr="735D651C">
        <w:rPr>
          <w:rFonts w:ascii="Gill Sans MT" w:hAnsi="Gill Sans MT"/>
          <w:sz w:val="24"/>
          <w:szCs w:val="24"/>
        </w:rPr>
        <w:t xml:space="preserve">exam </w:t>
      </w:r>
      <w:r w:rsidRPr="735D651C">
        <w:rPr>
          <w:rFonts w:ascii="Gill Sans MT" w:hAnsi="Gill Sans MT"/>
          <w:sz w:val="24"/>
          <w:szCs w:val="24"/>
        </w:rPr>
        <w:t>handbook that outlines plagiarism information.</w:t>
      </w:r>
    </w:p>
    <w:p w14:paraId="3E7F459F" w14:textId="4249456E" w:rsidR="003A6359" w:rsidRDefault="003A6359" w:rsidP="00F1249B">
      <w:pPr>
        <w:pStyle w:val="NoSpacing"/>
        <w:numPr>
          <w:ilvl w:val="0"/>
          <w:numId w:val="12"/>
        </w:numPr>
        <w:rPr>
          <w:rFonts w:ascii="Gill Sans MT" w:hAnsi="Gill Sans MT"/>
          <w:sz w:val="24"/>
          <w:szCs w:val="24"/>
        </w:rPr>
      </w:pPr>
      <w:r w:rsidRPr="008B295B">
        <w:rPr>
          <w:rFonts w:ascii="Gill Sans MT" w:hAnsi="Gill Sans MT"/>
          <w:sz w:val="24"/>
          <w:szCs w:val="24"/>
        </w:rPr>
        <w:t xml:space="preserve">Students should be taught to </w:t>
      </w:r>
      <w:r w:rsidR="008B295B" w:rsidRPr="008B295B">
        <w:rPr>
          <w:rFonts w:ascii="Gill Sans MT" w:hAnsi="Gill Sans MT"/>
          <w:sz w:val="24"/>
          <w:szCs w:val="24"/>
        </w:rPr>
        <w:t>reference properly</w:t>
      </w:r>
      <w:r w:rsidR="008B295B">
        <w:rPr>
          <w:rFonts w:ascii="Gill Sans MT" w:hAnsi="Gill Sans MT"/>
          <w:sz w:val="24"/>
          <w:szCs w:val="24"/>
        </w:rPr>
        <w:t xml:space="preserve">. </w:t>
      </w:r>
      <w:hyperlink r:id="rId16" w:history="1">
        <w:r w:rsidR="008B295B" w:rsidRPr="008B295B">
          <w:rPr>
            <w:rStyle w:val="Hyperlink"/>
            <w:rFonts w:ascii="Gill Sans MT" w:hAnsi="Gill Sans MT"/>
            <w:sz w:val="24"/>
            <w:szCs w:val="24"/>
          </w:rPr>
          <w:t>Guidan</w:t>
        </w:r>
        <w:r w:rsidR="008B295B" w:rsidRPr="008B295B">
          <w:rPr>
            <w:rStyle w:val="Hyperlink"/>
            <w:rFonts w:ascii="Gill Sans MT" w:hAnsi="Gill Sans MT"/>
            <w:sz w:val="24"/>
            <w:szCs w:val="24"/>
          </w:rPr>
          <w:t>c</w:t>
        </w:r>
        <w:r w:rsidR="008B295B" w:rsidRPr="008B295B">
          <w:rPr>
            <w:rStyle w:val="Hyperlink"/>
            <w:rFonts w:ascii="Gill Sans MT" w:hAnsi="Gill Sans MT"/>
            <w:sz w:val="24"/>
            <w:szCs w:val="24"/>
          </w:rPr>
          <w:t>e link here</w:t>
        </w:r>
      </w:hyperlink>
      <w:r w:rsidR="008B295B">
        <w:rPr>
          <w:rFonts w:ascii="Gill Sans MT" w:hAnsi="Gill Sans MT"/>
          <w:sz w:val="24"/>
          <w:szCs w:val="24"/>
        </w:rPr>
        <w:t>.</w:t>
      </w:r>
    </w:p>
    <w:p w14:paraId="3C0E2CC1" w14:textId="77777777" w:rsidR="00232159" w:rsidRPr="006C42F8" w:rsidRDefault="00232159" w:rsidP="00F1249B">
      <w:pPr>
        <w:pStyle w:val="NoSpacing"/>
        <w:rPr>
          <w:rFonts w:ascii="Gill Sans MT" w:hAnsi="Gill Sans MT"/>
          <w:b/>
          <w:color w:val="0070C0"/>
          <w:sz w:val="24"/>
          <w:szCs w:val="24"/>
        </w:rPr>
      </w:pPr>
    </w:p>
    <w:p w14:paraId="265D6EB7" w14:textId="77777777" w:rsidR="00F1249B" w:rsidRPr="006C42F8" w:rsidRDefault="00F1249B" w:rsidP="00F1249B">
      <w:pPr>
        <w:pStyle w:val="NoSpacing"/>
        <w:rPr>
          <w:rFonts w:ascii="Gill Sans MT" w:hAnsi="Gill Sans MT"/>
          <w:color w:val="0070C0"/>
          <w:sz w:val="24"/>
          <w:szCs w:val="24"/>
        </w:rPr>
      </w:pPr>
      <w:r w:rsidRPr="006C42F8">
        <w:rPr>
          <w:rFonts w:ascii="Gill Sans MT" w:hAnsi="Gill Sans MT"/>
          <w:b/>
          <w:color w:val="0070C0"/>
          <w:sz w:val="24"/>
          <w:szCs w:val="24"/>
        </w:rPr>
        <w:t>How you minimise risk of staff malpractice</w:t>
      </w:r>
      <w:r w:rsidRPr="006C42F8">
        <w:rPr>
          <w:rFonts w:ascii="Gill Sans MT" w:hAnsi="Gill Sans MT"/>
          <w:color w:val="0070C0"/>
          <w:sz w:val="24"/>
          <w:szCs w:val="24"/>
        </w:rPr>
        <w:t xml:space="preserve"> </w:t>
      </w:r>
      <w:bookmarkStart w:id="0" w:name="_GoBack"/>
      <w:bookmarkEnd w:id="0"/>
    </w:p>
    <w:p w14:paraId="06D7B106" w14:textId="77777777" w:rsidR="00232159" w:rsidRPr="006C42F8" w:rsidRDefault="00232159" w:rsidP="00F1249B">
      <w:pPr>
        <w:pStyle w:val="NoSpacing"/>
        <w:rPr>
          <w:rFonts w:ascii="Gill Sans MT" w:hAnsi="Gill Sans MT"/>
          <w:color w:val="0070C0"/>
          <w:sz w:val="24"/>
          <w:szCs w:val="24"/>
        </w:rPr>
      </w:pPr>
    </w:p>
    <w:p w14:paraId="696D343A" w14:textId="77777777" w:rsidR="00F1249B" w:rsidRPr="006C42F8" w:rsidRDefault="00F1249B" w:rsidP="00F1249B">
      <w:pPr>
        <w:pStyle w:val="NoSpacing"/>
        <w:numPr>
          <w:ilvl w:val="0"/>
          <w:numId w:val="13"/>
        </w:numPr>
        <w:rPr>
          <w:rFonts w:ascii="Gill Sans MT" w:hAnsi="Gill Sans MT"/>
          <w:b/>
          <w:sz w:val="24"/>
          <w:szCs w:val="24"/>
        </w:rPr>
      </w:pPr>
      <w:r w:rsidRPr="006C42F8">
        <w:rPr>
          <w:rFonts w:ascii="Gill Sans MT" w:hAnsi="Gill Sans MT"/>
          <w:sz w:val="24"/>
          <w:szCs w:val="24"/>
        </w:rPr>
        <w:t xml:space="preserve">Existing and new staff to have annual refresher on what constitutes malpractice </w:t>
      </w:r>
    </w:p>
    <w:p w14:paraId="1D7980EF" w14:textId="312C880A" w:rsidR="00F1249B" w:rsidRPr="006C42F8" w:rsidRDefault="00232159" w:rsidP="735D651C">
      <w:pPr>
        <w:pStyle w:val="NoSpacing"/>
        <w:numPr>
          <w:ilvl w:val="0"/>
          <w:numId w:val="13"/>
        </w:numPr>
        <w:rPr>
          <w:rFonts w:ascii="Gill Sans MT" w:hAnsi="Gill Sans MT"/>
          <w:b/>
          <w:bCs/>
          <w:sz w:val="24"/>
          <w:szCs w:val="24"/>
        </w:rPr>
      </w:pPr>
      <w:r w:rsidRPr="735D651C">
        <w:rPr>
          <w:rFonts w:ascii="Gill Sans MT" w:hAnsi="Gill Sans MT"/>
          <w:sz w:val="24"/>
          <w:szCs w:val="24"/>
        </w:rPr>
        <w:t xml:space="preserve">Course coordinator </w:t>
      </w:r>
      <w:r w:rsidR="00F1249B" w:rsidRPr="735D651C">
        <w:rPr>
          <w:rFonts w:ascii="Gill Sans MT" w:hAnsi="Gill Sans MT"/>
          <w:sz w:val="24"/>
          <w:szCs w:val="24"/>
        </w:rPr>
        <w:t>to monitor new staff to ensure they are aware of the requirements for coursework and as a result do not commit malpractice.</w:t>
      </w:r>
    </w:p>
    <w:p w14:paraId="7926D284" w14:textId="3F21AD5E" w:rsidR="31B540E0" w:rsidRDefault="31B540E0" w:rsidP="735D651C">
      <w:pPr>
        <w:pStyle w:val="NoSpacing"/>
        <w:numPr>
          <w:ilvl w:val="0"/>
          <w:numId w:val="13"/>
        </w:numPr>
        <w:rPr>
          <w:rFonts w:ascii="Gill Sans MT" w:hAnsi="Gill Sans MT"/>
          <w:b/>
          <w:bCs/>
          <w:sz w:val="24"/>
          <w:szCs w:val="24"/>
        </w:rPr>
      </w:pPr>
      <w:r w:rsidRPr="735D651C">
        <w:rPr>
          <w:rFonts w:ascii="Gill Sans MT" w:hAnsi="Gill Sans MT"/>
          <w:b/>
          <w:bCs/>
          <w:sz w:val="24"/>
          <w:szCs w:val="24"/>
        </w:rPr>
        <w:t>Exam officer holds meeting with HOY and runs through malpractice policy regulated by JCQ which is then communicated with the te</w:t>
      </w:r>
      <w:r w:rsidR="07C78083" w:rsidRPr="735D651C">
        <w:rPr>
          <w:rFonts w:ascii="Gill Sans MT" w:hAnsi="Gill Sans MT"/>
          <w:b/>
          <w:bCs/>
          <w:sz w:val="24"/>
          <w:szCs w:val="24"/>
        </w:rPr>
        <w:t xml:space="preserve">achers. </w:t>
      </w:r>
    </w:p>
    <w:p w14:paraId="5954032D" w14:textId="77777777" w:rsidR="00F1249B" w:rsidRPr="006C42F8" w:rsidRDefault="00F1249B" w:rsidP="00F1249B">
      <w:pPr>
        <w:pStyle w:val="NoSpacing"/>
        <w:rPr>
          <w:rFonts w:ascii="Gill Sans MT" w:hAnsi="Gill Sans MT"/>
          <w:color w:val="0070C0"/>
          <w:sz w:val="24"/>
          <w:szCs w:val="24"/>
        </w:rPr>
      </w:pPr>
    </w:p>
    <w:p w14:paraId="070AB197" w14:textId="77777777" w:rsidR="00F1249B" w:rsidRPr="006C42F8" w:rsidRDefault="00F1249B" w:rsidP="00F1249B">
      <w:pPr>
        <w:pStyle w:val="NoSpacing"/>
        <w:rPr>
          <w:rFonts w:ascii="Gill Sans MT" w:hAnsi="Gill Sans MT"/>
          <w:b/>
          <w:color w:val="0070C0"/>
          <w:sz w:val="24"/>
          <w:szCs w:val="24"/>
        </w:rPr>
      </w:pPr>
      <w:r w:rsidRPr="006C42F8">
        <w:rPr>
          <w:rFonts w:ascii="Gill Sans MT" w:hAnsi="Gill Sans MT"/>
          <w:b/>
          <w:color w:val="0070C0"/>
          <w:sz w:val="24"/>
          <w:szCs w:val="24"/>
        </w:rPr>
        <w:t>How you deal with malpractice</w:t>
      </w:r>
    </w:p>
    <w:p w14:paraId="1BAEDC8B" w14:textId="77777777" w:rsidR="00232159" w:rsidRPr="006C42F8" w:rsidRDefault="00232159" w:rsidP="00F1249B">
      <w:pPr>
        <w:pStyle w:val="NoSpacing"/>
        <w:rPr>
          <w:rFonts w:ascii="Gill Sans MT" w:hAnsi="Gill Sans MT"/>
          <w:color w:val="0070C0"/>
          <w:sz w:val="24"/>
          <w:szCs w:val="24"/>
        </w:rPr>
      </w:pPr>
    </w:p>
    <w:p w14:paraId="404B91F9" w14:textId="031AA30B" w:rsidR="00F1249B" w:rsidRPr="006C42F8" w:rsidRDefault="00232159" w:rsidP="00F1249B">
      <w:pPr>
        <w:pStyle w:val="NoSpacing"/>
        <w:numPr>
          <w:ilvl w:val="0"/>
          <w:numId w:val="14"/>
        </w:numPr>
        <w:rPr>
          <w:rFonts w:ascii="Gill Sans MT" w:hAnsi="Gill Sans MT"/>
          <w:b/>
          <w:sz w:val="24"/>
          <w:szCs w:val="24"/>
        </w:rPr>
      </w:pPr>
      <w:r w:rsidRPr="006C42F8">
        <w:rPr>
          <w:rFonts w:ascii="Gill Sans MT" w:hAnsi="Gill Sans MT"/>
          <w:sz w:val="24"/>
          <w:szCs w:val="24"/>
        </w:rPr>
        <w:t>Teacher</w:t>
      </w:r>
      <w:r w:rsidR="00F1249B" w:rsidRPr="006C42F8">
        <w:rPr>
          <w:rFonts w:ascii="Gill Sans MT" w:hAnsi="Gill Sans MT"/>
          <w:sz w:val="24"/>
          <w:szCs w:val="24"/>
        </w:rPr>
        <w:t xml:space="preserve">/IV suspect malpractice </w:t>
      </w:r>
    </w:p>
    <w:p w14:paraId="6D384D97" w14:textId="050E0D8C" w:rsidR="00232159" w:rsidRPr="006C42F8" w:rsidRDefault="00232159" w:rsidP="00F1249B">
      <w:pPr>
        <w:pStyle w:val="NoSpacing"/>
        <w:numPr>
          <w:ilvl w:val="0"/>
          <w:numId w:val="14"/>
        </w:numPr>
        <w:rPr>
          <w:rFonts w:ascii="Gill Sans MT" w:hAnsi="Gill Sans MT"/>
          <w:b/>
          <w:sz w:val="24"/>
          <w:szCs w:val="24"/>
        </w:rPr>
      </w:pPr>
      <w:r w:rsidRPr="006C42F8">
        <w:rPr>
          <w:rFonts w:ascii="Gill Sans MT" w:hAnsi="Gill Sans MT"/>
          <w:sz w:val="24"/>
          <w:szCs w:val="24"/>
        </w:rPr>
        <w:t>Teacher/IV speaks with the subject lead or coordinator</w:t>
      </w:r>
    </w:p>
    <w:p w14:paraId="2E2BC610" w14:textId="3628E0F1" w:rsidR="00F1249B" w:rsidRPr="006C42F8" w:rsidRDefault="00232159" w:rsidP="00F1249B">
      <w:pPr>
        <w:pStyle w:val="NoSpacing"/>
        <w:numPr>
          <w:ilvl w:val="0"/>
          <w:numId w:val="14"/>
        </w:numPr>
        <w:rPr>
          <w:rFonts w:ascii="Gill Sans MT" w:hAnsi="Gill Sans MT"/>
          <w:b/>
          <w:sz w:val="24"/>
          <w:szCs w:val="24"/>
        </w:rPr>
      </w:pPr>
      <w:r w:rsidRPr="006C42F8">
        <w:rPr>
          <w:rFonts w:ascii="Gill Sans MT" w:hAnsi="Gill Sans MT"/>
          <w:sz w:val="24"/>
          <w:szCs w:val="24"/>
        </w:rPr>
        <w:t>Subject lead or coordinator c</w:t>
      </w:r>
      <w:r w:rsidR="00F1249B" w:rsidRPr="006C42F8">
        <w:rPr>
          <w:rFonts w:ascii="Gill Sans MT" w:hAnsi="Gill Sans MT"/>
          <w:sz w:val="24"/>
          <w:szCs w:val="24"/>
        </w:rPr>
        <w:t xml:space="preserve">ontact </w:t>
      </w:r>
      <w:r w:rsidRPr="006C42F8">
        <w:rPr>
          <w:rFonts w:ascii="Gill Sans MT" w:hAnsi="Gill Sans MT"/>
          <w:sz w:val="24"/>
          <w:szCs w:val="24"/>
        </w:rPr>
        <w:t xml:space="preserve">the Deputy Head </w:t>
      </w:r>
    </w:p>
    <w:p w14:paraId="7EA490B1" w14:textId="62ECF3CD" w:rsidR="00F1249B" w:rsidRPr="006C42F8" w:rsidRDefault="00F1249B" w:rsidP="00F1249B">
      <w:pPr>
        <w:pStyle w:val="NoSpacing"/>
        <w:numPr>
          <w:ilvl w:val="0"/>
          <w:numId w:val="14"/>
        </w:numPr>
        <w:rPr>
          <w:rFonts w:ascii="Gill Sans MT" w:hAnsi="Gill Sans MT"/>
          <w:b/>
          <w:sz w:val="24"/>
          <w:szCs w:val="24"/>
        </w:rPr>
      </w:pPr>
      <w:r w:rsidRPr="006C42F8">
        <w:rPr>
          <w:rFonts w:ascii="Gill Sans MT" w:hAnsi="Gill Sans MT"/>
          <w:sz w:val="24"/>
          <w:szCs w:val="24"/>
        </w:rPr>
        <w:t xml:space="preserve">If malpractice is suspected then </w:t>
      </w:r>
      <w:r w:rsidR="00232159" w:rsidRPr="006C42F8">
        <w:rPr>
          <w:rFonts w:ascii="Gill Sans MT" w:hAnsi="Gill Sans MT"/>
          <w:sz w:val="24"/>
          <w:szCs w:val="24"/>
        </w:rPr>
        <w:t xml:space="preserve">Deputy Head (also the QN in our centre) </w:t>
      </w:r>
      <w:r w:rsidRPr="006C42F8">
        <w:rPr>
          <w:rFonts w:ascii="Gill Sans MT" w:hAnsi="Gill Sans MT"/>
          <w:sz w:val="24"/>
          <w:szCs w:val="24"/>
        </w:rPr>
        <w:t xml:space="preserve">to contact the Head of Centre. </w:t>
      </w:r>
    </w:p>
    <w:p w14:paraId="0A4FC174" w14:textId="0AFBAE31" w:rsidR="00F1249B" w:rsidRPr="006C42F8" w:rsidRDefault="00F1249B" w:rsidP="00F1249B">
      <w:pPr>
        <w:pStyle w:val="NoSpacing"/>
        <w:numPr>
          <w:ilvl w:val="0"/>
          <w:numId w:val="14"/>
        </w:numPr>
        <w:rPr>
          <w:rFonts w:ascii="Gill Sans MT" w:hAnsi="Gill Sans MT"/>
          <w:b/>
          <w:sz w:val="24"/>
          <w:szCs w:val="24"/>
        </w:rPr>
      </w:pPr>
      <w:r w:rsidRPr="006C42F8">
        <w:rPr>
          <w:rFonts w:ascii="Gill Sans MT" w:hAnsi="Gill Sans MT"/>
          <w:sz w:val="24"/>
          <w:szCs w:val="24"/>
        </w:rPr>
        <w:t xml:space="preserve">Deputy Head and Head of </w:t>
      </w:r>
      <w:r w:rsidR="00583623" w:rsidRPr="006C42F8">
        <w:rPr>
          <w:rFonts w:ascii="Gill Sans MT" w:hAnsi="Gill Sans MT"/>
          <w:sz w:val="24"/>
          <w:szCs w:val="24"/>
        </w:rPr>
        <w:t>Centre investigate</w:t>
      </w:r>
      <w:r w:rsidRPr="006C42F8">
        <w:rPr>
          <w:rFonts w:ascii="Gill Sans MT" w:hAnsi="Gill Sans MT"/>
          <w:sz w:val="24"/>
          <w:szCs w:val="24"/>
        </w:rPr>
        <w:t xml:space="preserve"> suspected malpractice – this must be completed with 10 days</w:t>
      </w:r>
    </w:p>
    <w:p w14:paraId="30BD2907" w14:textId="77777777" w:rsidR="00F1249B" w:rsidRPr="006C42F8" w:rsidRDefault="00F1249B" w:rsidP="00F1249B">
      <w:pPr>
        <w:pStyle w:val="NoSpacing"/>
        <w:numPr>
          <w:ilvl w:val="0"/>
          <w:numId w:val="14"/>
        </w:numPr>
        <w:rPr>
          <w:rFonts w:ascii="Gill Sans MT" w:hAnsi="Gill Sans MT"/>
          <w:b/>
          <w:sz w:val="24"/>
          <w:szCs w:val="24"/>
        </w:rPr>
      </w:pPr>
      <w:r w:rsidRPr="006C42F8">
        <w:rPr>
          <w:rFonts w:ascii="Gill Sans MT" w:hAnsi="Gill Sans MT"/>
          <w:sz w:val="24"/>
          <w:szCs w:val="24"/>
        </w:rPr>
        <w:t>If malpractice is confirmed then the student/member of staff has 5 days to appeal.</w:t>
      </w:r>
    </w:p>
    <w:p w14:paraId="63DBB99F" w14:textId="77777777" w:rsidR="00F1249B" w:rsidRPr="006C42F8" w:rsidRDefault="00F1249B" w:rsidP="00F1249B">
      <w:pPr>
        <w:pStyle w:val="NoSpacing"/>
        <w:numPr>
          <w:ilvl w:val="0"/>
          <w:numId w:val="14"/>
        </w:numPr>
        <w:rPr>
          <w:rFonts w:ascii="Gill Sans MT" w:hAnsi="Gill Sans MT"/>
          <w:b/>
          <w:sz w:val="24"/>
          <w:szCs w:val="24"/>
        </w:rPr>
      </w:pPr>
      <w:r w:rsidRPr="006C42F8">
        <w:rPr>
          <w:rFonts w:ascii="Gill Sans MT" w:hAnsi="Gill Sans MT"/>
          <w:sz w:val="24"/>
          <w:szCs w:val="24"/>
        </w:rPr>
        <w:t>Malpractice not proven – records of the investigation to be kept Exam Officer.</w:t>
      </w:r>
    </w:p>
    <w:p w14:paraId="7F6CFEEC" w14:textId="5B9FF17F" w:rsidR="00F1249B" w:rsidRPr="006C42F8" w:rsidRDefault="00F1249B" w:rsidP="00F1249B">
      <w:pPr>
        <w:pStyle w:val="NoSpacing"/>
        <w:numPr>
          <w:ilvl w:val="0"/>
          <w:numId w:val="14"/>
        </w:numPr>
        <w:rPr>
          <w:rFonts w:ascii="Gill Sans MT" w:hAnsi="Gill Sans MT"/>
          <w:b/>
          <w:sz w:val="24"/>
          <w:szCs w:val="24"/>
        </w:rPr>
      </w:pPr>
      <w:r w:rsidRPr="006C42F8">
        <w:rPr>
          <w:rFonts w:ascii="Gill Sans MT" w:hAnsi="Gill Sans MT"/>
          <w:sz w:val="24"/>
          <w:szCs w:val="24"/>
        </w:rPr>
        <w:t xml:space="preserve">Malpractice proven – Head of Centre to contact </w:t>
      </w:r>
      <w:r w:rsidR="00232159" w:rsidRPr="006C42F8">
        <w:rPr>
          <w:rFonts w:ascii="Gill Sans MT" w:hAnsi="Gill Sans MT"/>
          <w:sz w:val="24"/>
          <w:szCs w:val="24"/>
        </w:rPr>
        <w:t>awarding body.</w:t>
      </w:r>
    </w:p>
    <w:p w14:paraId="137C8EBC" w14:textId="77777777" w:rsidR="00F1249B" w:rsidRPr="006C42F8" w:rsidRDefault="00F1249B" w:rsidP="00F1249B">
      <w:pPr>
        <w:pStyle w:val="NoSpacing"/>
        <w:rPr>
          <w:rFonts w:ascii="Gill Sans MT" w:hAnsi="Gill Sans MT"/>
          <w:b/>
          <w:sz w:val="24"/>
          <w:szCs w:val="24"/>
        </w:rPr>
      </w:pPr>
    </w:p>
    <w:p w14:paraId="2C7C8476" w14:textId="77777777" w:rsidR="00F1249B" w:rsidRPr="006C42F8" w:rsidRDefault="00F1249B" w:rsidP="00F1249B">
      <w:pPr>
        <w:pStyle w:val="NoSpacing"/>
        <w:rPr>
          <w:rFonts w:ascii="Gill Sans MT" w:hAnsi="Gill Sans MT"/>
          <w:sz w:val="24"/>
          <w:szCs w:val="24"/>
        </w:rPr>
      </w:pPr>
      <w:r w:rsidRPr="006C42F8">
        <w:rPr>
          <w:rFonts w:ascii="Gill Sans MT" w:hAnsi="Gill Sans MT"/>
          <w:b/>
          <w:color w:val="0070C0"/>
          <w:sz w:val="24"/>
          <w:szCs w:val="24"/>
        </w:rPr>
        <w:t>Employer Involvement</w:t>
      </w:r>
      <w:r w:rsidRPr="006C42F8">
        <w:rPr>
          <w:rFonts w:ascii="Gill Sans MT" w:hAnsi="Gill Sans MT"/>
          <w:color w:val="0070C0"/>
          <w:sz w:val="24"/>
          <w:szCs w:val="24"/>
        </w:rPr>
        <w:t xml:space="preserve"> </w:t>
      </w:r>
    </w:p>
    <w:p w14:paraId="3FF26541" w14:textId="77777777" w:rsidR="00F1249B" w:rsidRPr="006C42F8" w:rsidRDefault="00F1249B" w:rsidP="00F1249B">
      <w:pPr>
        <w:pStyle w:val="NoSpacing"/>
        <w:rPr>
          <w:rFonts w:ascii="Gill Sans MT" w:hAnsi="Gill Sans MT"/>
          <w:sz w:val="24"/>
          <w:szCs w:val="24"/>
        </w:rPr>
      </w:pPr>
    </w:p>
    <w:p w14:paraId="512345E7" w14:textId="1E4F7E2A" w:rsidR="00F1249B" w:rsidRPr="006C42F8" w:rsidRDefault="00F1249B" w:rsidP="00F1249B">
      <w:pPr>
        <w:pStyle w:val="NoSpacing"/>
        <w:rPr>
          <w:rFonts w:ascii="Gill Sans MT" w:hAnsi="Gill Sans MT"/>
          <w:sz w:val="24"/>
          <w:szCs w:val="24"/>
        </w:rPr>
      </w:pPr>
      <w:r w:rsidRPr="006C42F8">
        <w:rPr>
          <w:rFonts w:ascii="Gill Sans MT" w:hAnsi="Gill Sans MT"/>
          <w:sz w:val="24"/>
          <w:szCs w:val="24"/>
        </w:rPr>
        <w:t>We do not currently teach any qualifications that require Employer Involvement. Should this change in the future the centre will include a policy with the required information to support the qualification.</w:t>
      </w:r>
    </w:p>
    <w:p w14:paraId="1B5E49D5" w14:textId="77777777" w:rsidR="00EA2096" w:rsidRPr="006C42F8" w:rsidRDefault="00EA2096" w:rsidP="00F460A0">
      <w:pPr>
        <w:spacing w:before="120" w:after="120" w:line="276" w:lineRule="auto"/>
        <w:jc w:val="both"/>
        <w:rPr>
          <w:rFonts w:ascii="Gill Sans MT" w:eastAsia="Times New Roman" w:hAnsi="Gill Sans MT" w:cs="Times New Roman"/>
          <w:b/>
          <w:bCs/>
          <w:sz w:val="24"/>
          <w:lang w:eastAsia="en-GB"/>
        </w:rPr>
      </w:pPr>
    </w:p>
    <w:sectPr w:rsidR="00EA2096" w:rsidRPr="006C42F8" w:rsidSect="00716827">
      <w:footerReference w:type="first" r:id="rId17"/>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61BA" w14:textId="77777777" w:rsidR="00EF0310" w:rsidRDefault="00EF0310" w:rsidP="000E2F68">
      <w:r>
        <w:separator/>
      </w:r>
    </w:p>
  </w:endnote>
  <w:endnote w:type="continuationSeparator" w:id="0">
    <w:p w14:paraId="30306E76" w14:textId="77777777" w:rsidR="00EF0310" w:rsidRDefault="00EF0310" w:rsidP="000E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B43B" w14:textId="70A9EDC8" w:rsidR="000E2F68" w:rsidRDefault="000E2F68" w:rsidP="000E2F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9816" w14:textId="77777777" w:rsidR="00EF0310" w:rsidRDefault="00EF0310" w:rsidP="000E2F68">
      <w:r>
        <w:separator/>
      </w:r>
    </w:p>
  </w:footnote>
  <w:footnote w:type="continuationSeparator" w:id="0">
    <w:p w14:paraId="306EA978" w14:textId="77777777" w:rsidR="00EF0310" w:rsidRDefault="00EF0310" w:rsidP="000E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AAC"/>
    <w:multiLevelType w:val="hybridMultilevel"/>
    <w:tmpl w:val="53F0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313"/>
    <w:multiLevelType w:val="hybridMultilevel"/>
    <w:tmpl w:val="175A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6A53"/>
    <w:multiLevelType w:val="hybridMultilevel"/>
    <w:tmpl w:val="15083B94"/>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12BB"/>
    <w:multiLevelType w:val="multilevel"/>
    <w:tmpl w:val="6FAEEA90"/>
    <w:lvl w:ilvl="0">
      <w:start w:val="1"/>
      <w:numFmt w:val="bullet"/>
      <w:lvlText w:val=""/>
      <w:lvlJc w:val="left"/>
      <w:pPr>
        <w:ind w:left="720" w:hanging="360"/>
      </w:pPr>
      <w:rPr>
        <w:rFonts w:ascii="Symbol" w:hAnsi="Symbol" w:hint="default"/>
        <w:color w:val="003399"/>
      </w:rPr>
    </w:lvl>
    <w:lvl w:ilvl="1">
      <w:start w:val="1"/>
      <w:numFmt w:val="bullet"/>
      <w:lvlText w:val="o"/>
      <w:lvlJc w:val="left"/>
      <w:pPr>
        <w:ind w:left="1440" w:hanging="360"/>
      </w:pPr>
      <w:rPr>
        <w:rFonts w:ascii="Courier New" w:hAnsi="Courier New" w:hint="default"/>
        <w:color w:val="FF33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A1E81"/>
    <w:multiLevelType w:val="hybridMultilevel"/>
    <w:tmpl w:val="0344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34637"/>
    <w:multiLevelType w:val="hybridMultilevel"/>
    <w:tmpl w:val="C0E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F6B57"/>
    <w:multiLevelType w:val="hybridMultilevel"/>
    <w:tmpl w:val="75D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535AD"/>
    <w:multiLevelType w:val="multilevel"/>
    <w:tmpl w:val="A334A1D0"/>
    <w:lvl w:ilvl="0">
      <w:start w:val="1"/>
      <w:numFmt w:val="bullet"/>
      <w:lvlText w:val=""/>
      <w:lvlJc w:val="left"/>
      <w:pPr>
        <w:ind w:left="720" w:hanging="360"/>
      </w:pPr>
      <w:rPr>
        <w:rFonts w:ascii="Symbol" w:hAnsi="Symbol" w:hint="default"/>
        <w:color w:val="0033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0F4385"/>
    <w:multiLevelType w:val="hybridMultilevel"/>
    <w:tmpl w:val="2F7AD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5056F"/>
    <w:multiLevelType w:val="multilevel"/>
    <w:tmpl w:val="3BD85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color w:val="FF33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818E0"/>
    <w:multiLevelType w:val="hybridMultilevel"/>
    <w:tmpl w:val="F7120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93555C"/>
    <w:multiLevelType w:val="hybridMultilevel"/>
    <w:tmpl w:val="C16C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22653"/>
    <w:multiLevelType w:val="hybridMultilevel"/>
    <w:tmpl w:val="D382A9E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8"/>
  </w:num>
  <w:num w:numId="5">
    <w:abstractNumId w:val="10"/>
  </w:num>
  <w:num w:numId="6">
    <w:abstractNumId w:val="4"/>
  </w:num>
  <w:num w:numId="7">
    <w:abstractNumId w:val="14"/>
  </w:num>
  <w:num w:numId="8">
    <w:abstractNumId w:val="6"/>
  </w:num>
  <w:num w:numId="9">
    <w:abstractNumId w:val="5"/>
  </w:num>
  <w:num w:numId="10">
    <w:abstractNumId w:val="0"/>
  </w:num>
  <w:num w:numId="11">
    <w:abstractNumId w:val="13"/>
  </w:num>
  <w:num w:numId="12">
    <w:abstractNumId w:val="1"/>
  </w:num>
  <w:num w:numId="13">
    <w:abstractNumId w:val="7"/>
  </w:num>
  <w:num w:numId="14">
    <w:abstractNumId w:val="9"/>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92"/>
    <w:rsid w:val="000251A9"/>
    <w:rsid w:val="00034D95"/>
    <w:rsid w:val="00043961"/>
    <w:rsid w:val="0005673E"/>
    <w:rsid w:val="00093C79"/>
    <w:rsid w:val="00096806"/>
    <w:rsid w:val="000A3458"/>
    <w:rsid w:val="000B0547"/>
    <w:rsid w:val="000B1CB9"/>
    <w:rsid w:val="000E2F68"/>
    <w:rsid w:val="000F55C2"/>
    <w:rsid w:val="00103864"/>
    <w:rsid w:val="0010407D"/>
    <w:rsid w:val="001541D6"/>
    <w:rsid w:val="00166B20"/>
    <w:rsid w:val="001A0042"/>
    <w:rsid w:val="001A3CF7"/>
    <w:rsid w:val="001A5EDA"/>
    <w:rsid w:val="00202715"/>
    <w:rsid w:val="002132E0"/>
    <w:rsid w:val="00231E62"/>
    <w:rsid w:val="00232159"/>
    <w:rsid w:val="00254DF4"/>
    <w:rsid w:val="00262C87"/>
    <w:rsid w:val="00265F73"/>
    <w:rsid w:val="00272B0C"/>
    <w:rsid w:val="0028085A"/>
    <w:rsid w:val="002C16BA"/>
    <w:rsid w:val="002F4124"/>
    <w:rsid w:val="003165F8"/>
    <w:rsid w:val="0036154D"/>
    <w:rsid w:val="00366180"/>
    <w:rsid w:val="003A6359"/>
    <w:rsid w:val="003C66EC"/>
    <w:rsid w:val="003F465C"/>
    <w:rsid w:val="00431A2C"/>
    <w:rsid w:val="00455850"/>
    <w:rsid w:val="004720D9"/>
    <w:rsid w:val="004A41FA"/>
    <w:rsid w:val="004B1192"/>
    <w:rsid w:val="004C607A"/>
    <w:rsid w:val="004D1CBD"/>
    <w:rsid w:val="004D76BF"/>
    <w:rsid w:val="004F6938"/>
    <w:rsid w:val="005202E4"/>
    <w:rsid w:val="005406D9"/>
    <w:rsid w:val="005649FC"/>
    <w:rsid w:val="0057076B"/>
    <w:rsid w:val="00583623"/>
    <w:rsid w:val="005950A5"/>
    <w:rsid w:val="00622039"/>
    <w:rsid w:val="006423E4"/>
    <w:rsid w:val="006432F3"/>
    <w:rsid w:val="006446BF"/>
    <w:rsid w:val="00644B5A"/>
    <w:rsid w:val="00647330"/>
    <w:rsid w:val="00671E8F"/>
    <w:rsid w:val="0069595B"/>
    <w:rsid w:val="006C42F8"/>
    <w:rsid w:val="006C485A"/>
    <w:rsid w:val="00705837"/>
    <w:rsid w:val="00716827"/>
    <w:rsid w:val="00727587"/>
    <w:rsid w:val="00732603"/>
    <w:rsid w:val="00737B93"/>
    <w:rsid w:val="00755160"/>
    <w:rsid w:val="007B35FD"/>
    <w:rsid w:val="007D099F"/>
    <w:rsid w:val="007E09DF"/>
    <w:rsid w:val="00840198"/>
    <w:rsid w:val="00867D38"/>
    <w:rsid w:val="00887B5D"/>
    <w:rsid w:val="00892B4B"/>
    <w:rsid w:val="008A01B3"/>
    <w:rsid w:val="008B295B"/>
    <w:rsid w:val="008D74CC"/>
    <w:rsid w:val="00911255"/>
    <w:rsid w:val="00930E92"/>
    <w:rsid w:val="009321C2"/>
    <w:rsid w:val="0093353A"/>
    <w:rsid w:val="00990A04"/>
    <w:rsid w:val="00990F94"/>
    <w:rsid w:val="009C75B9"/>
    <w:rsid w:val="009F1F5C"/>
    <w:rsid w:val="00A467ED"/>
    <w:rsid w:val="00A53FC4"/>
    <w:rsid w:val="00A56226"/>
    <w:rsid w:val="00A71AB3"/>
    <w:rsid w:val="00A71FF3"/>
    <w:rsid w:val="00A759CF"/>
    <w:rsid w:val="00A9165F"/>
    <w:rsid w:val="00AB754D"/>
    <w:rsid w:val="00AE0818"/>
    <w:rsid w:val="00AE107B"/>
    <w:rsid w:val="00AF27CB"/>
    <w:rsid w:val="00B0500E"/>
    <w:rsid w:val="00B3366B"/>
    <w:rsid w:val="00B66A88"/>
    <w:rsid w:val="00B96A86"/>
    <w:rsid w:val="00C04342"/>
    <w:rsid w:val="00C16FAC"/>
    <w:rsid w:val="00C47D98"/>
    <w:rsid w:val="00C5318D"/>
    <w:rsid w:val="00C70C23"/>
    <w:rsid w:val="00C76801"/>
    <w:rsid w:val="00CB4459"/>
    <w:rsid w:val="00D13FFA"/>
    <w:rsid w:val="00D17B40"/>
    <w:rsid w:val="00D568B0"/>
    <w:rsid w:val="00D73F84"/>
    <w:rsid w:val="00D95A25"/>
    <w:rsid w:val="00DA1D13"/>
    <w:rsid w:val="00DA6287"/>
    <w:rsid w:val="00DD01D8"/>
    <w:rsid w:val="00DD7B15"/>
    <w:rsid w:val="00DF1A44"/>
    <w:rsid w:val="00DF33DA"/>
    <w:rsid w:val="00E131AD"/>
    <w:rsid w:val="00E1744B"/>
    <w:rsid w:val="00E35CFE"/>
    <w:rsid w:val="00E54B5E"/>
    <w:rsid w:val="00E579ED"/>
    <w:rsid w:val="00E60501"/>
    <w:rsid w:val="00E939EB"/>
    <w:rsid w:val="00EA2096"/>
    <w:rsid w:val="00EA5C84"/>
    <w:rsid w:val="00EE62FD"/>
    <w:rsid w:val="00EF0310"/>
    <w:rsid w:val="00EF6FD9"/>
    <w:rsid w:val="00F023E8"/>
    <w:rsid w:val="00F11BA0"/>
    <w:rsid w:val="00F1249B"/>
    <w:rsid w:val="00F12F83"/>
    <w:rsid w:val="00F1574C"/>
    <w:rsid w:val="00F17BF1"/>
    <w:rsid w:val="00F262A6"/>
    <w:rsid w:val="00F460A0"/>
    <w:rsid w:val="00F47F08"/>
    <w:rsid w:val="00F6426A"/>
    <w:rsid w:val="00F82B28"/>
    <w:rsid w:val="00FA7925"/>
    <w:rsid w:val="00FB41F5"/>
    <w:rsid w:val="00FB428A"/>
    <w:rsid w:val="00FE1456"/>
    <w:rsid w:val="00FE3F62"/>
    <w:rsid w:val="00FF094B"/>
    <w:rsid w:val="00FF78DD"/>
    <w:rsid w:val="07C78083"/>
    <w:rsid w:val="20CE1357"/>
    <w:rsid w:val="23F57561"/>
    <w:rsid w:val="25345566"/>
    <w:rsid w:val="266D7A20"/>
    <w:rsid w:val="2B522EDA"/>
    <w:rsid w:val="31B540E0"/>
    <w:rsid w:val="34F32CFD"/>
    <w:rsid w:val="34F67279"/>
    <w:rsid w:val="3ABFAC9E"/>
    <w:rsid w:val="409649B1"/>
    <w:rsid w:val="464A7B2F"/>
    <w:rsid w:val="4993EE35"/>
    <w:rsid w:val="4A201710"/>
    <w:rsid w:val="4D1F95AE"/>
    <w:rsid w:val="61F72EC4"/>
    <w:rsid w:val="647F9592"/>
    <w:rsid w:val="65C75F3C"/>
    <w:rsid w:val="735D651C"/>
    <w:rsid w:val="76400EB1"/>
    <w:rsid w:val="79E93F1A"/>
    <w:rsid w:val="7CE1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F603"/>
  <w15:chartTrackingRefBased/>
  <w15:docId w15:val="{9B29ED1D-C237-4047-9274-1B3348BB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24"/>
    <w:rPr>
      <w:rFonts w:ascii="Rockwell" w:hAnsi="Rockwell"/>
      <w:sz w:val="22"/>
    </w:rPr>
  </w:style>
  <w:style w:type="paragraph" w:styleId="Heading3">
    <w:name w:val="heading 3"/>
    <w:basedOn w:val="Normal"/>
    <w:link w:val="Heading3Char"/>
    <w:uiPriority w:val="9"/>
    <w:qFormat/>
    <w:rsid w:val="00B0500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E92"/>
    <w:rPr>
      <w:rFonts w:ascii="Times New Roman" w:hAnsi="Times New Roman" w:cs="Times New Roman"/>
      <w:sz w:val="18"/>
      <w:szCs w:val="18"/>
    </w:rPr>
  </w:style>
  <w:style w:type="paragraph" w:styleId="NormalWeb">
    <w:name w:val="Normal (Web)"/>
    <w:basedOn w:val="Normal"/>
    <w:uiPriority w:val="99"/>
    <w:unhideWhenUsed/>
    <w:rsid w:val="00930E92"/>
    <w:pPr>
      <w:spacing w:before="100" w:beforeAutospacing="1" w:after="100" w:afterAutospacing="1"/>
    </w:pPr>
    <w:rPr>
      <w:rFonts w:ascii="Times New Roman" w:eastAsia="Times New Roman" w:hAnsi="Times New Roman" w:cs="Times New Roman"/>
      <w:lang w:eastAsia="en-GB"/>
    </w:rPr>
  </w:style>
  <w:style w:type="paragraph" w:customStyle="1" w:styleId="Headinglevel1">
    <w:name w:val="Heading level 1"/>
    <w:basedOn w:val="Normal"/>
    <w:qFormat/>
    <w:rsid w:val="000F55C2"/>
    <w:pPr>
      <w:spacing w:after="240"/>
      <w:outlineLvl w:val="0"/>
    </w:pPr>
    <w:rPr>
      <w:rFonts w:eastAsia="Times New Roman" w:cs="Times New Roman"/>
      <w:b/>
      <w:color w:val="003399"/>
      <w:sz w:val="24"/>
      <w:szCs w:val="28"/>
      <w:lang w:eastAsia="en-GB"/>
    </w:rPr>
  </w:style>
  <w:style w:type="paragraph" w:customStyle="1" w:styleId="Default">
    <w:name w:val="Default"/>
    <w:rsid w:val="00C76801"/>
    <w:pPr>
      <w:autoSpaceDE w:val="0"/>
      <w:autoSpaceDN w:val="0"/>
      <w:adjustRightInd w:val="0"/>
    </w:pPr>
    <w:rPr>
      <w:rFonts w:ascii="Arial" w:eastAsiaTheme="minorEastAsia" w:hAnsi="Arial" w:cs="Arial"/>
      <w:color w:val="000000"/>
      <w:lang w:eastAsia="en-GB"/>
    </w:rPr>
  </w:style>
  <w:style w:type="character" w:styleId="CommentReference">
    <w:name w:val="annotation reference"/>
    <w:basedOn w:val="DefaultParagraphFont"/>
    <w:uiPriority w:val="99"/>
    <w:semiHidden/>
    <w:unhideWhenUsed/>
    <w:rsid w:val="00C76801"/>
    <w:rPr>
      <w:sz w:val="16"/>
      <w:szCs w:val="16"/>
    </w:rPr>
  </w:style>
  <w:style w:type="paragraph" w:styleId="CommentText">
    <w:name w:val="annotation text"/>
    <w:basedOn w:val="Normal"/>
    <w:link w:val="CommentTextChar"/>
    <w:uiPriority w:val="99"/>
    <w:semiHidden/>
    <w:unhideWhenUsed/>
    <w:rsid w:val="00C76801"/>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C76801"/>
    <w:rPr>
      <w:rFonts w:eastAsiaTheme="minorEastAsia"/>
      <w:sz w:val="20"/>
      <w:szCs w:val="20"/>
      <w:lang w:eastAsia="en-GB"/>
    </w:rPr>
  </w:style>
  <w:style w:type="paragraph" w:styleId="ListParagraph">
    <w:name w:val="List Paragraph"/>
    <w:basedOn w:val="Normal"/>
    <w:link w:val="ListParagraphChar"/>
    <w:uiPriority w:val="34"/>
    <w:qFormat/>
    <w:rsid w:val="00C76801"/>
    <w:pPr>
      <w:spacing w:after="200" w:line="276" w:lineRule="auto"/>
      <w:ind w:left="720"/>
      <w:contextualSpacing/>
    </w:pPr>
    <w:rPr>
      <w:rFonts w:eastAsiaTheme="minorEastAsia"/>
      <w:szCs w:val="22"/>
      <w:lang w:eastAsia="en-GB"/>
    </w:rPr>
  </w:style>
  <w:style w:type="paragraph" w:styleId="Footer">
    <w:name w:val="footer"/>
    <w:basedOn w:val="Normal"/>
    <w:link w:val="FooterChar"/>
    <w:uiPriority w:val="99"/>
    <w:unhideWhenUsed/>
    <w:rsid w:val="000B1CB9"/>
    <w:pPr>
      <w:tabs>
        <w:tab w:val="center" w:pos="4513"/>
        <w:tab w:val="right" w:pos="9026"/>
      </w:tabs>
    </w:pPr>
    <w:rPr>
      <w:rFonts w:eastAsiaTheme="minorEastAsia"/>
      <w:szCs w:val="22"/>
      <w:lang w:eastAsia="en-GB"/>
    </w:rPr>
  </w:style>
  <w:style w:type="character" w:customStyle="1" w:styleId="FooterChar">
    <w:name w:val="Footer Char"/>
    <w:basedOn w:val="DefaultParagraphFont"/>
    <w:link w:val="Footer"/>
    <w:uiPriority w:val="99"/>
    <w:rsid w:val="000B1CB9"/>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rsid w:val="000B1CB9"/>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0B1CB9"/>
    <w:rPr>
      <w:rFonts w:eastAsiaTheme="minorEastAsia"/>
      <w:b/>
      <w:bCs/>
      <w:sz w:val="20"/>
      <w:szCs w:val="20"/>
      <w:lang w:eastAsia="en-GB"/>
    </w:rPr>
  </w:style>
  <w:style w:type="character" w:customStyle="1" w:styleId="Heading3Char">
    <w:name w:val="Heading 3 Char"/>
    <w:basedOn w:val="DefaultParagraphFont"/>
    <w:link w:val="Heading3"/>
    <w:uiPriority w:val="9"/>
    <w:rsid w:val="00B0500E"/>
    <w:rPr>
      <w:rFonts w:ascii="Times New Roman" w:eastAsia="Times New Roman" w:hAnsi="Times New Roman" w:cs="Times New Roman"/>
      <w:b/>
      <w:bCs/>
      <w:sz w:val="27"/>
      <w:szCs w:val="27"/>
      <w:lang w:eastAsia="en-GB"/>
    </w:rPr>
  </w:style>
  <w:style w:type="table" w:styleId="TableGrid">
    <w:name w:val="Table Grid"/>
    <w:basedOn w:val="TableNormal"/>
    <w:rsid w:val="000E2F68"/>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2F68"/>
    <w:pPr>
      <w:tabs>
        <w:tab w:val="center" w:pos="4680"/>
        <w:tab w:val="right" w:pos="9360"/>
      </w:tabs>
    </w:pPr>
  </w:style>
  <w:style w:type="character" w:customStyle="1" w:styleId="HeaderChar">
    <w:name w:val="Header Char"/>
    <w:basedOn w:val="DefaultParagraphFont"/>
    <w:link w:val="Header"/>
    <w:uiPriority w:val="99"/>
    <w:rsid w:val="000E2F68"/>
    <w:rPr>
      <w:rFonts w:ascii="Rockwell" w:hAnsi="Rockwell"/>
      <w:sz w:val="22"/>
    </w:rPr>
  </w:style>
  <w:style w:type="character" w:styleId="Hyperlink">
    <w:name w:val="Hyperlink"/>
    <w:basedOn w:val="DefaultParagraphFont"/>
    <w:uiPriority w:val="99"/>
    <w:unhideWhenUsed/>
    <w:rsid w:val="006423E4"/>
    <w:rPr>
      <w:color w:val="0563C1" w:themeColor="hyperlink"/>
      <w:u w:val="single"/>
    </w:rPr>
  </w:style>
  <w:style w:type="character" w:customStyle="1" w:styleId="UnresolvedMention1">
    <w:name w:val="Unresolved Mention1"/>
    <w:basedOn w:val="DefaultParagraphFont"/>
    <w:uiPriority w:val="99"/>
    <w:semiHidden/>
    <w:unhideWhenUsed/>
    <w:rsid w:val="006423E4"/>
    <w:rPr>
      <w:color w:val="605E5C"/>
      <w:shd w:val="clear" w:color="auto" w:fill="E1DFDD"/>
    </w:rPr>
  </w:style>
  <w:style w:type="paragraph" w:customStyle="1" w:styleId="Headinglevel2">
    <w:name w:val="Heading level 2"/>
    <w:basedOn w:val="Normal"/>
    <w:qFormat/>
    <w:rsid w:val="006C485A"/>
    <w:pPr>
      <w:keepNext/>
      <w:spacing w:before="480" w:after="240"/>
      <w:outlineLvl w:val="1"/>
    </w:pPr>
    <w:rPr>
      <w:rFonts w:eastAsia="Times New Roman" w:cs="Times New Roman"/>
      <w:b/>
      <w:color w:val="FF3300"/>
      <w:sz w:val="24"/>
      <w:lang w:eastAsia="en-GB"/>
    </w:rPr>
  </w:style>
  <w:style w:type="paragraph" w:customStyle="1" w:styleId="StdPara">
    <w:name w:val="Std Para"/>
    <w:basedOn w:val="Normal"/>
    <w:qFormat/>
    <w:rsid w:val="004C607A"/>
    <w:pPr>
      <w:spacing w:before="240" w:after="120" w:line="264" w:lineRule="auto"/>
    </w:pPr>
    <w:rPr>
      <w:rFonts w:asciiTheme="minorHAnsi" w:hAnsiTheme="minorHAnsi" w:cs="Times New Roman"/>
      <w:sz w:val="24"/>
      <w:lang w:eastAsia="en-GB"/>
    </w:rPr>
  </w:style>
  <w:style w:type="character" w:customStyle="1" w:styleId="ListParagraphChar">
    <w:name w:val="List Paragraph Char"/>
    <w:basedOn w:val="DefaultParagraphFont"/>
    <w:link w:val="ListParagraph"/>
    <w:uiPriority w:val="34"/>
    <w:locked/>
    <w:rsid w:val="004C607A"/>
    <w:rPr>
      <w:rFonts w:ascii="Rockwell" w:eastAsiaTheme="minorEastAsia" w:hAnsi="Rockwell"/>
      <w:sz w:val="22"/>
      <w:szCs w:val="22"/>
      <w:lang w:eastAsia="en-GB"/>
    </w:rPr>
  </w:style>
  <w:style w:type="paragraph" w:styleId="FootnoteText">
    <w:name w:val="footnote text"/>
    <w:basedOn w:val="Normal"/>
    <w:link w:val="FootnoteTextChar"/>
    <w:uiPriority w:val="99"/>
    <w:unhideWhenUsed/>
    <w:rsid w:val="004C607A"/>
    <w:rPr>
      <w:rFonts w:ascii="Calibri" w:hAnsi="Calibri"/>
      <w:sz w:val="20"/>
      <w:szCs w:val="20"/>
      <w:lang w:eastAsia="en-GB"/>
    </w:rPr>
  </w:style>
  <w:style w:type="character" w:customStyle="1" w:styleId="FootnoteTextChar">
    <w:name w:val="Footnote Text Char"/>
    <w:basedOn w:val="DefaultParagraphFont"/>
    <w:link w:val="FootnoteText"/>
    <w:uiPriority w:val="99"/>
    <w:rsid w:val="004C607A"/>
    <w:rPr>
      <w:rFonts w:ascii="Calibri" w:hAnsi="Calibri"/>
      <w:sz w:val="20"/>
      <w:szCs w:val="20"/>
      <w:lang w:eastAsia="en-GB"/>
    </w:rPr>
  </w:style>
  <w:style w:type="character" w:styleId="Strong">
    <w:name w:val="Strong"/>
    <w:basedOn w:val="DefaultParagraphFont"/>
    <w:uiPriority w:val="22"/>
    <w:qFormat/>
    <w:rsid w:val="00431A2C"/>
    <w:rPr>
      <w:b/>
      <w:bCs/>
    </w:rPr>
  </w:style>
  <w:style w:type="character" w:styleId="FootnoteReference">
    <w:name w:val="footnote reference"/>
    <w:basedOn w:val="DefaultParagraphFont"/>
    <w:uiPriority w:val="99"/>
    <w:semiHidden/>
    <w:unhideWhenUsed/>
    <w:rsid w:val="000251A9"/>
    <w:rPr>
      <w:vertAlign w:val="superscript"/>
    </w:rPr>
  </w:style>
  <w:style w:type="character" w:styleId="IntenseEmphasis">
    <w:name w:val="Intense Emphasis"/>
    <w:basedOn w:val="Emphasis"/>
    <w:uiPriority w:val="21"/>
    <w:qFormat/>
    <w:rsid w:val="00D17B40"/>
    <w:rPr>
      <w:b/>
      <w:bCs/>
      <w:i/>
      <w:iCs/>
    </w:rPr>
  </w:style>
  <w:style w:type="character" w:styleId="Emphasis">
    <w:name w:val="Emphasis"/>
    <w:basedOn w:val="DefaultParagraphFont"/>
    <w:uiPriority w:val="20"/>
    <w:qFormat/>
    <w:rsid w:val="00D17B40"/>
    <w:rPr>
      <w:i/>
      <w:iCs/>
    </w:rPr>
  </w:style>
  <w:style w:type="character" w:styleId="FollowedHyperlink">
    <w:name w:val="FollowedHyperlink"/>
    <w:basedOn w:val="DefaultParagraphFont"/>
    <w:uiPriority w:val="99"/>
    <w:semiHidden/>
    <w:unhideWhenUsed/>
    <w:rsid w:val="00D95A25"/>
    <w:rPr>
      <w:color w:val="954F72" w:themeColor="followedHyperlink"/>
      <w:u w:val="single"/>
    </w:rPr>
  </w:style>
  <w:style w:type="paragraph" w:styleId="NoSpacing">
    <w:name w:val="No Spacing"/>
    <w:uiPriority w:val="1"/>
    <w:qFormat/>
    <w:rsid w:val="00F1249B"/>
    <w:rPr>
      <w:sz w:val="22"/>
      <w:szCs w:val="22"/>
    </w:rPr>
  </w:style>
  <w:style w:type="character" w:styleId="UnresolvedMention">
    <w:name w:val="Unresolved Mention"/>
    <w:basedOn w:val="DefaultParagraphFont"/>
    <w:uiPriority w:val="99"/>
    <w:semiHidden/>
    <w:unhideWhenUsed/>
    <w:rsid w:val="008B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6467">
      <w:bodyDiv w:val="1"/>
      <w:marLeft w:val="0"/>
      <w:marRight w:val="0"/>
      <w:marTop w:val="0"/>
      <w:marBottom w:val="0"/>
      <w:divBdr>
        <w:top w:val="none" w:sz="0" w:space="0" w:color="auto"/>
        <w:left w:val="none" w:sz="0" w:space="0" w:color="auto"/>
        <w:bottom w:val="none" w:sz="0" w:space="0" w:color="auto"/>
        <w:right w:val="none" w:sz="0" w:space="0" w:color="auto"/>
      </w:divBdr>
      <w:divsChild>
        <w:div w:id="448159777">
          <w:marLeft w:val="0"/>
          <w:marRight w:val="0"/>
          <w:marTop w:val="0"/>
          <w:marBottom w:val="0"/>
          <w:divBdr>
            <w:top w:val="none" w:sz="0" w:space="0" w:color="auto"/>
            <w:left w:val="none" w:sz="0" w:space="0" w:color="auto"/>
            <w:bottom w:val="none" w:sz="0" w:space="0" w:color="auto"/>
            <w:right w:val="none" w:sz="0" w:space="0" w:color="auto"/>
          </w:divBdr>
          <w:divsChild>
            <w:div w:id="47534483">
              <w:marLeft w:val="0"/>
              <w:marRight w:val="0"/>
              <w:marTop w:val="0"/>
              <w:marBottom w:val="0"/>
              <w:divBdr>
                <w:top w:val="none" w:sz="0" w:space="0" w:color="auto"/>
                <w:left w:val="none" w:sz="0" w:space="0" w:color="auto"/>
                <w:bottom w:val="none" w:sz="0" w:space="0" w:color="auto"/>
                <w:right w:val="none" w:sz="0" w:space="0" w:color="auto"/>
              </w:divBdr>
              <w:divsChild>
                <w:div w:id="19449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2540">
      <w:bodyDiv w:val="1"/>
      <w:marLeft w:val="0"/>
      <w:marRight w:val="0"/>
      <w:marTop w:val="0"/>
      <w:marBottom w:val="0"/>
      <w:divBdr>
        <w:top w:val="none" w:sz="0" w:space="0" w:color="auto"/>
        <w:left w:val="none" w:sz="0" w:space="0" w:color="auto"/>
        <w:bottom w:val="none" w:sz="0" w:space="0" w:color="auto"/>
        <w:right w:val="none" w:sz="0" w:space="0" w:color="auto"/>
      </w:divBdr>
      <w:divsChild>
        <w:div w:id="29502744">
          <w:marLeft w:val="0"/>
          <w:marRight w:val="0"/>
          <w:marTop w:val="0"/>
          <w:marBottom w:val="0"/>
          <w:divBdr>
            <w:top w:val="none" w:sz="0" w:space="0" w:color="auto"/>
            <w:left w:val="none" w:sz="0" w:space="0" w:color="auto"/>
            <w:bottom w:val="none" w:sz="0" w:space="0" w:color="auto"/>
            <w:right w:val="none" w:sz="0" w:space="0" w:color="auto"/>
          </w:divBdr>
          <w:divsChild>
            <w:div w:id="1252809838">
              <w:marLeft w:val="0"/>
              <w:marRight w:val="0"/>
              <w:marTop w:val="0"/>
              <w:marBottom w:val="0"/>
              <w:divBdr>
                <w:top w:val="none" w:sz="0" w:space="0" w:color="auto"/>
                <w:left w:val="none" w:sz="0" w:space="0" w:color="auto"/>
                <w:bottom w:val="none" w:sz="0" w:space="0" w:color="auto"/>
                <w:right w:val="none" w:sz="0" w:space="0" w:color="auto"/>
              </w:divBdr>
              <w:divsChild>
                <w:div w:id="15429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7774">
      <w:bodyDiv w:val="1"/>
      <w:marLeft w:val="0"/>
      <w:marRight w:val="0"/>
      <w:marTop w:val="0"/>
      <w:marBottom w:val="0"/>
      <w:divBdr>
        <w:top w:val="none" w:sz="0" w:space="0" w:color="auto"/>
        <w:left w:val="none" w:sz="0" w:space="0" w:color="auto"/>
        <w:bottom w:val="none" w:sz="0" w:space="0" w:color="auto"/>
        <w:right w:val="none" w:sz="0" w:space="0" w:color="auto"/>
      </w:divBdr>
      <w:divsChild>
        <w:div w:id="493838506">
          <w:marLeft w:val="0"/>
          <w:marRight w:val="0"/>
          <w:marTop w:val="0"/>
          <w:marBottom w:val="0"/>
          <w:divBdr>
            <w:top w:val="none" w:sz="0" w:space="0" w:color="auto"/>
            <w:left w:val="none" w:sz="0" w:space="0" w:color="auto"/>
            <w:bottom w:val="none" w:sz="0" w:space="0" w:color="auto"/>
            <w:right w:val="none" w:sz="0" w:space="0" w:color="auto"/>
          </w:divBdr>
          <w:divsChild>
            <w:div w:id="1981031581">
              <w:marLeft w:val="0"/>
              <w:marRight w:val="0"/>
              <w:marTop w:val="0"/>
              <w:marBottom w:val="0"/>
              <w:divBdr>
                <w:top w:val="none" w:sz="0" w:space="0" w:color="auto"/>
                <w:left w:val="none" w:sz="0" w:space="0" w:color="auto"/>
                <w:bottom w:val="none" w:sz="0" w:space="0" w:color="auto"/>
                <w:right w:val="none" w:sz="0" w:space="0" w:color="auto"/>
              </w:divBdr>
              <w:divsChild>
                <w:div w:id="83654677">
                  <w:marLeft w:val="0"/>
                  <w:marRight w:val="0"/>
                  <w:marTop w:val="0"/>
                  <w:marBottom w:val="0"/>
                  <w:divBdr>
                    <w:top w:val="none" w:sz="0" w:space="0" w:color="auto"/>
                    <w:left w:val="none" w:sz="0" w:space="0" w:color="auto"/>
                    <w:bottom w:val="none" w:sz="0" w:space="0" w:color="auto"/>
                    <w:right w:val="none" w:sz="0" w:space="0" w:color="auto"/>
                  </w:divBdr>
                  <w:divsChild>
                    <w:div w:id="539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1660">
      <w:bodyDiv w:val="1"/>
      <w:marLeft w:val="0"/>
      <w:marRight w:val="0"/>
      <w:marTop w:val="0"/>
      <w:marBottom w:val="0"/>
      <w:divBdr>
        <w:top w:val="none" w:sz="0" w:space="0" w:color="auto"/>
        <w:left w:val="none" w:sz="0" w:space="0" w:color="auto"/>
        <w:bottom w:val="none" w:sz="0" w:space="0" w:color="auto"/>
        <w:right w:val="none" w:sz="0" w:space="0" w:color="auto"/>
      </w:divBdr>
      <w:divsChild>
        <w:div w:id="62997369">
          <w:marLeft w:val="0"/>
          <w:marRight w:val="0"/>
          <w:marTop w:val="0"/>
          <w:marBottom w:val="0"/>
          <w:divBdr>
            <w:top w:val="none" w:sz="0" w:space="0" w:color="auto"/>
            <w:left w:val="none" w:sz="0" w:space="0" w:color="auto"/>
            <w:bottom w:val="none" w:sz="0" w:space="0" w:color="auto"/>
            <w:right w:val="none" w:sz="0" w:space="0" w:color="auto"/>
          </w:divBdr>
          <w:divsChild>
            <w:div w:id="667095908">
              <w:marLeft w:val="0"/>
              <w:marRight w:val="0"/>
              <w:marTop w:val="0"/>
              <w:marBottom w:val="0"/>
              <w:divBdr>
                <w:top w:val="none" w:sz="0" w:space="0" w:color="auto"/>
                <w:left w:val="none" w:sz="0" w:space="0" w:color="auto"/>
                <w:bottom w:val="none" w:sz="0" w:space="0" w:color="auto"/>
                <w:right w:val="none" w:sz="0" w:space="0" w:color="auto"/>
              </w:divBdr>
              <w:divsChild>
                <w:div w:id="21368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576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43">
          <w:marLeft w:val="0"/>
          <w:marRight w:val="0"/>
          <w:marTop w:val="0"/>
          <w:marBottom w:val="0"/>
          <w:divBdr>
            <w:top w:val="none" w:sz="0" w:space="0" w:color="auto"/>
            <w:left w:val="none" w:sz="0" w:space="0" w:color="auto"/>
            <w:bottom w:val="none" w:sz="0" w:space="0" w:color="auto"/>
            <w:right w:val="none" w:sz="0" w:space="0" w:color="auto"/>
          </w:divBdr>
          <w:divsChild>
            <w:div w:id="625889559">
              <w:marLeft w:val="0"/>
              <w:marRight w:val="0"/>
              <w:marTop w:val="0"/>
              <w:marBottom w:val="0"/>
              <w:divBdr>
                <w:top w:val="none" w:sz="0" w:space="0" w:color="auto"/>
                <w:left w:val="none" w:sz="0" w:space="0" w:color="auto"/>
                <w:bottom w:val="none" w:sz="0" w:space="0" w:color="auto"/>
                <w:right w:val="none" w:sz="0" w:space="0" w:color="auto"/>
              </w:divBdr>
              <w:divsChild>
                <w:div w:id="105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671">
      <w:bodyDiv w:val="1"/>
      <w:marLeft w:val="0"/>
      <w:marRight w:val="0"/>
      <w:marTop w:val="0"/>
      <w:marBottom w:val="0"/>
      <w:divBdr>
        <w:top w:val="none" w:sz="0" w:space="0" w:color="auto"/>
        <w:left w:val="none" w:sz="0" w:space="0" w:color="auto"/>
        <w:bottom w:val="none" w:sz="0" w:space="0" w:color="auto"/>
        <w:right w:val="none" w:sz="0" w:space="0" w:color="auto"/>
      </w:divBdr>
      <w:divsChild>
        <w:div w:id="2066296849">
          <w:marLeft w:val="0"/>
          <w:marRight w:val="0"/>
          <w:marTop w:val="0"/>
          <w:marBottom w:val="0"/>
          <w:divBdr>
            <w:top w:val="none" w:sz="0" w:space="0" w:color="auto"/>
            <w:left w:val="none" w:sz="0" w:space="0" w:color="auto"/>
            <w:bottom w:val="none" w:sz="0" w:space="0" w:color="auto"/>
            <w:right w:val="none" w:sz="0" w:space="0" w:color="auto"/>
          </w:divBdr>
          <w:divsChild>
            <w:div w:id="156770820">
              <w:marLeft w:val="0"/>
              <w:marRight w:val="0"/>
              <w:marTop w:val="0"/>
              <w:marBottom w:val="0"/>
              <w:divBdr>
                <w:top w:val="none" w:sz="0" w:space="0" w:color="auto"/>
                <w:left w:val="none" w:sz="0" w:space="0" w:color="auto"/>
                <w:bottom w:val="none" w:sz="0" w:space="0" w:color="auto"/>
                <w:right w:val="none" w:sz="0" w:space="0" w:color="auto"/>
              </w:divBdr>
              <w:divsChild>
                <w:div w:id="6992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0787">
      <w:bodyDiv w:val="1"/>
      <w:marLeft w:val="0"/>
      <w:marRight w:val="0"/>
      <w:marTop w:val="0"/>
      <w:marBottom w:val="0"/>
      <w:divBdr>
        <w:top w:val="none" w:sz="0" w:space="0" w:color="auto"/>
        <w:left w:val="none" w:sz="0" w:space="0" w:color="auto"/>
        <w:bottom w:val="none" w:sz="0" w:space="0" w:color="auto"/>
        <w:right w:val="none" w:sz="0" w:space="0" w:color="auto"/>
      </w:divBdr>
      <w:divsChild>
        <w:div w:id="73205467">
          <w:marLeft w:val="0"/>
          <w:marRight w:val="0"/>
          <w:marTop w:val="0"/>
          <w:marBottom w:val="0"/>
          <w:divBdr>
            <w:top w:val="none" w:sz="0" w:space="0" w:color="auto"/>
            <w:left w:val="none" w:sz="0" w:space="0" w:color="auto"/>
            <w:bottom w:val="none" w:sz="0" w:space="0" w:color="auto"/>
            <w:right w:val="none" w:sz="0" w:space="0" w:color="auto"/>
          </w:divBdr>
          <w:divsChild>
            <w:div w:id="24990337">
              <w:marLeft w:val="0"/>
              <w:marRight w:val="0"/>
              <w:marTop w:val="0"/>
              <w:marBottom w:val="0"/>
              <w:divBdr>
                <w:top w:val="none" w:sz="0" w:space="0" w:color="auto"/>
                <w:left w:val="none" w:sz="0" w:space="0" w:color="auto"/>
                <w:bottom w:val="none" w:sz="0" w:space="0" w:color="auto"/>
                <w:right w:val="none" w:sz="0" w:space="0" w:color="auto"/>
              </w:divBdr>
              <w:divsChild>
                <w:div w:id="548107129">
                  <w:marLeft w:val="0"/>
                  <w:marRight w:val="0"/>
                  <w:marTop w:val="0"/>
                  <w:marBottom w:val="0"/>
                  <w:divBdr>
                    <w:top w:val="none" w:sz="0" w:space="0" w:color="auto"/>
                    <w:left w:val="none" w:sz="0" w:space="0" w:color="auto"/>
                    <w:bottom w:val="none" w:sz="0" w:space="0" w:color="auto"/>
                    <w:right w:val="none" w:sz="0" w:space="0" w:color="auto"/>
                  </w:divBdr>
                </w:div>
              </w:divsChild>
            </w:div>
            <w:div w:id="1867791885">
              <w:marLeft w:val="0"/>
              <w:marRight w:val="0"/>
              <w:marTop w:val="0"/>
              <w:marBottom w:val="0"/>
              <w:divBdr>
                <w:top w:val="none" w:sz="0" w:space="0" w:color="auto"/>
                <w:left w:val="none" w:sz="0" w:space="0" w:color="auto"/>
                <w:bottom w:val="none" w:sz="0" w:space="0" w:color="auto"/>
                <w:right w:val="none" w:sz="0" w:space="0" w:color="auto"/>
              </w:divBdr>
              <w:divsChild>
                <w:div w:id="1363360698">
                  <w:marLeft w:val="0"/>
                  <w:marRight w:val="0"/>
                  <w:marTop w:val="0"/>
                  <w:marBottom w:val="0"/>
                  <w:divBdr>
                    <w:top w:val="none" w:sz="0" w:space="0" w:color="auto"/>
                    <w:left w:val="none" w:sz="0" w:space="0" w:color="auto"/>
                    <w:bottom w:val="none" w:sz="0" w:space="0" w:color="auto"/>
                    <w:right w:val="none" w:sz="0" w:space="0" w:color="auto"/>
                  </w:divBdr>
                </w:div>
              </w:divsChild>
            </w:div>
            <w:div w:id="753935616">
              <w:marLeft w:val="0"/>
              <w:marRight w:val="0"/>
              <w:marTop w:val="0"/>
              <w:marBottom w:val="0"/>
              <w:divBdr>
                <w:top w:val="none" w:sz="0" w:space="0" w:color="auto"/>
                <w:left w:val="none" w:sz="0" w:space="0" w:color="auto"/>
                <w:bottom w:val="none" w:sz="0" w:space="0" w:color="auto"/>
                <w:right w:val="none" w:sz="0" w:space="0" w:color="auto"/>
              </w:divBdr>
              <w:divsChild>
                <w:div w:id="394402414">
                  <w:marLeft w:val="0"/>
                  <w:marRight w:val="0"/>
                  <w:marTop w:val="0"/>
                  <w:marBottom w:val="0"/>
                  <w:divBdr>
                    <w:top w:val="none" w:sz="0" w:space="0" w:color="auto"/>
                    <w:left w:val="none" w:sz="0" w:space="0" w:color="auto"/>
                    <w:bottom w:val="none" w:sz="0" w:space="0" w:color="auto"/>
                    <w:right w:val="none" w:sz="0" w:space="0" w:color="auto"/>
                  </w:divBdr>
                </w:div>
                <w:div w:id="17901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5257">
      <w:bodyDiv w:val="1"/>
      <w:marLeft w:val="0"/>
      <w:marRight w:val="0"/>
      <w:marTop w:val="0"/>
      <w:marBottom w:val="0"/>
      <w:divBdr>
        <w:top w:val="none" w:sz="0" w:space="0" w:color="auto"/>
        <w:left w:val="none" w:sz="0" w:space="0" w:color="auto"/>
        <w:bottom w:val="none" w:sz="0" w:space="0" w:color="auto"/>
        <w:right w:val="none" w:sz="0" w:space="0" w:color="auto"/>
      </w:divBdr>
      <w:divsChild>
        <w:div w:id="1990984031">
          <w:marLeft w:val="0"/>
          <w:marRight w:val="0"/>
          <w:marTop w:val="0"/>
          <w:marBottom w:val="0"/>
          <w:divBdr>
            <w:top w:val="none" w:sz="0" w:space="0" w:color="auto"/>
            <w:left w:val="none" w:sz="0" w:space="0" w:color="auto"/>
            <w:bottom w:val="none" w:sz="0" w:space="0" w:color="auto"/>
            <w:right w:val="none" w:sz="0" w:space="0" w:color="auto"/>
          </w:divBdr>
          <w:divsChild>
            <w:div w:id="1528105264">
              <w:marLeft w:val="0"/>
              <w:marRight w:val="0"/>
              <w:marTop w:val="0"/>
              <w:marBottom w:val="0"/>
              <w:divBdr>
                <w:top w:val="none" w:sz="0" w:space="0" w:color="auto"/>
                <w:left w:val="none" w:sz="0" w:space="0" w:color="auto"/>
                <w:bottom w:val="none" w:sz="0" w:space="0" w:color="auto"/>
                <w:right w:val="none" w:sz="0" w:space="0" w:color="auto"/>
              </w:divBdr>
              <w:divsChild>
                <w:div w:id="15593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65">
      <w:bodyDiv w:val="1"/>
      <w:marLeft w:val="0"/>
      <w:marRight w:val="0"/>
      <w:marTop w:val="0"/>
      <w:marBottom w:val="0"/>
      <w:divBdr>
        <w:top w:val="none" w:sz="0" w:space="0" w:color="auto"/>
        <w:left w:val="none" w:sz="0" w:space="0" w:color="auto"/>
        <w:bottom w:val="none" w:sz="0" w:space="0" w:color="auto"/>
        <w:right w:val="none" w:sz="0" w:space="0" w:color="auto"/>
      </w:divBdr>
      <w:divsChild>
        <w:div w:id="592055397">
          <w:marLeft w:val="0"/>
          <w:marRight w:val="0"/>
          <w:marTop w:val="0"/>
          <w:marBottom w:val="0"/>
          <w:divBdr>
            <w:top w:val="none" w:sz="0" w:space="0" w:color="auto"/>
            <w:left w:val="none" w:sz="0" w:space="0" w:color="auto"/>
            <w:bottom w:val="none" w:sz="0" w:space="0" w:color="auto"/>
            <w:right w:val="none" w:sz="0" w:space="0" w:color="auto"/>
          </w:divBdr>
          <w:divsChild>
            <w:div w:id="227034972">
              <w:marLeft w:val="0"/>
              <w:marRight w:val="0"/>
              <w:marTop w:val="0"/>
              <w:marBottom w:val="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417">
      <w:bodyDiv w:val="1"/>
      <w:marLeft w:val="0"/>
      <w:marRight w:val="0"/>
      <w:marTop w:val="0"/>
      <w:marBottom w:val="0"/>
      <w:divBdr>
        <w:top w:val="none" w:sz="0" w:space="0" w:color="auto"/>
        <w:left w:val="none" w:sz="0" w:space="0" w:color="auto"/>
        <w:bottom w:val="none" w:sz="0" w:space="0" w:color="auto"/>
        <w:right w:val="none" w:sz="0" w:space="0" w:color="auto"/>
      </w:divBdr>
      <w:divsChild>
        <w:div w:id="143400909">
          <w:marLeft w:val="0"/>
          <w:marRight w:val="0"/>
          <w:marTop w:val="0"/>
          <w:marBottom w:val="0"/>
          <w:divBdr>
            <w:top w:val="none" w:sz="0" w:space="0" w:color="auto"/>
            <w:left w:val="none" w:sz="0" w:space="0" w:color="auto"/>
            <w:bottom w:val="none" w:sz="0" w:space="0" w:color="auto"/>
            <w:right w:val="none" w:sz="0" w:space="0" w:color="auto"/>
          </w:divBdr>
          <w:divsChild>
            <w:div w:id="1854607942">
              <w:marLeft w:val="0"/>
              <w:marRight w:val="0"/>
              <w:marTop w:val="0"/>
              <w:marBottom w:val="0"/>
              <w:divBdr>
                <w:top w:val="none" w:sz="0" w:space="0" w:color="auto"/>
                <w:left w:val="none" w:sz="0" w:space="0" w:color="auto"/>
                <w:bottom w:val="none" w:sz="0" w:space="0" w:color="auto"/>
                <w:right w:val="none" w:sz="0" w:space="0" w:color="auto"/>
              </w:divBdr>
              <w:divsChild>
                <w:div w:id="371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9357">
      <w:bodyDiv w:val="1"/>
      <w:marLeft w:val="0"/>
      <w:marRight w:val="0"/>
      <w:marTop w:val="0"/>
      <w:marBottom w:val="0"/>
      <w:divBdr>
        <w:top w:val="none" w:sz="0" w:space="0" w:color="auto"/>
        <w:left w:val="none" w:sz="0" w:space="0" w:color="auto"/>
        <w:bottom w:val="none" w:sz="0" w:space="0" w:color="auto"/>
        <w:right w:val="none" w:sz="0" w:space="0" w:color="auto"/>
      </w:divBdr>
      <w:divsChild>
        <w:div w:id="478109170">
          <w:marLeft w:val="0"/>
          <w:marRight w:val="0"/>
          <w:marTop w:val="0"/>
          <w:marBottom w:val="0"/>
          <w:divBdr>
            <w:top w:val="none" w:sz="0" w:space="0" w:color="auto"/>
            <w:left w:val="none" w:sz="0" w:space="0" w:color="auto"/>
            <w:bottom w:val="none" w:sz="0" w:space="0" w:color="auto"/>
            <w:right w:val="none" w:sz="0" w:space="0" w:color="auto"/>
          </w:divBdr>
          <w:divsChild>
            <w:div w:id="740256733">
              <w:marLeft w:val="0"/>
              <w:marRight w:val="0"/>
              <w:marTop w:val="0"/>
              <w:marBottom w:val="0"/>
              <w:divBdr>
                <w:top w:val="none" w:sz="0" w:space="0" w:color="auto"/>
                <w:left w:val="none" w:sz="0" w:space="0" w:color="auto"/>
                <w:bottom w:val="none" w:sz="0" w:space="0" w:color="auto"/>
                <w:right w:val="none" w:sz="0" w:space="0" w:color="auto"/>
              </w:divBdr>
              <w:divsChild>
                <w:div w:id="1489979866">
                  <w:marLeft w:val="0"/>
                  <w:marRight w:val="0"/>
                  <w:marTop w:val="0"/>
                  <w:marBottom w:val="0"/>
                  <w:divBdr>
                    <w:top w:val="none" w:sz="0" w:space="0" w:color="auto"/>
                    <w:left w:val="none" w:sz="0" w:space="0" w:color="auto"/>
                    <w:bottom w:val="none" w:sz="0" w:space="0" w:color="auto"/>
                    <w:right w:val="none" w:sz="0" w:space="0" w:color="auto"/>
                  </w:divBdr>
                  <w:divsChild>
                    <w:div w:id="632180177">
                      <w:marLeft w:val="0"/>
                      <w:marRight w:val="0"/>
                      <w:marTop w:val="0"/>
                      <w:marBottom w:val="0"/>
                      <w:divBdr>
                        <w:top w:val="none" w:sz="0" w:space="0" w:color="auto"/>
                        <w:left w:val="none" w:sz="0" w:space="0" w:color="auto"/>
                        <w:bottom w:val="none" w:sz="0" w:space="0" w:color="auto"/>
                        <w:right w:val="none" w:sz="0" w:space="0" w:color="auto"/>
                      </w:divBdr>
                    </w:div>
                  </w:divsChild>
                </w:div>
                <w:div w:id="1086148244">
                  <w:marLeft w:val="0"/>
                  <w:marRight w:val="0"/>
                  <w:marTop w:val="0"/>
                  <w:marBottom w:val="0"/>
                  <w:divBdr>
                    <w:top w:val="none" w:sz="0" w:space="0" w:color="auto"/>
                    <w:left w:val="none" w:sz="0" w:space="0" w:color="auto"/>
                    <w:bottom w:val="none" w:sz="0" w:space="0" w:color="auto"/>
                    <w:right w:val="none" w:sz="0" w:space="0" w:color="auto"/>
                  </w:divBdr>
                  <w:divsChild>
                    <w:div w:id="11571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5809">
      <w:bodyDiv w:val="1"/>
      <w:marLeft w:val="0"/>
      <w:marRight w:val="0"/>
      <w:marTop w:val="0"/>
      <w:marBottom w:val="0"/>
      <w:divBdr>
        <w:top w:val="none" w:sz="0" w:space="0" w:color="auto"/>
        <w:left w:val="none" w:sz="0" w:space="0" w:color="auto"/>
        <w:bottom w:val="none" w:sz="0" w:space="0" w:color="auto"/>
        <w:right w:val="none" w:sz="0" w:space="0" w:color="auto"/>
      </w:divBdr>
      <w:divsChild>
        <w:div w:id="1421216273">
          <w:marLeft w:val="0"/>
          <w:marRight w:val="0"/>
          <w:marTop w:val="0"/>
          <w:marBottom w:val="0"/>
          <w:divBdr>
            <w:top w:val="none" w:sz="0" w:space="0" w:color="auto"/>
            <w:left w:val="none" w:sz="0" w:space="0" w:color="auto"/>
            <w:bottom w:val="none" w:sz="0" w:space="0" w:color="auto"/>
            <w:right w:val="none" w:sz="0" w:space="0" w:color="auto"/>
          </w:divBdr>
          <w:divsChild>
            <w:div w:id="741367139">
              <w:marLeft w:val="0"/>
              <w:marRight w:val="0"/>
              <w:marTop w:val="0"/>
              <w:marBottom w:val="0"/>
              <w:divBdr>
                <w:top w:val="none" w:sz="0" w:space="0" w:color="auto"/>
                <w:left w:val="none" w:sz="0" w:space="0" w:color="auto"/>
                <w:bottom w:val="none" w:sz="0" w:space="0" w:color="auto"/>
                <w:right w:val="none" w:sz="0" w:space="0" w:color="auto"/>
              </w:divBdr>
              <w:divsChild>
                <w:div w:id="1933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5322">
      <w:bodyDiv w:val="1"/>
      <w:marLeft w:val="0"/>
      <w:marRight w:val="0"/>
      <w:marTop w:val="0"/>
      <w:marBottom w:val="0"/>
      <w:divBdr>
        <w:top w:val="none" w:sz="0" w:space="0" w:color="auto"/>
        <w:left w:val="none" w:sz="0" w:space="0" w:color="auto"/>
        <w:bottom w:val="none" w:sz="0" w:space="0" w:color="auto"/>
        <w:right w:val="none" w:sz="0" w:space="0" w:color="auto"/>
      </w:divBdr>
      <w:divsChild>
        <w:div w:id="101719909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3007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1957">
      <w:bodyDiv w:val="1"/>
      <w:marLeft w:val="0"/>
      <w:marRight w:val="0"/>
      <w:marTop w:val="0"/>
      <w:marBottom w:val="0"/>
      <w:divBdr>
        <w:top w:val="none" w:sz="0" w:space="0" w:color="auto"/>
        <w:left w:val="none" w:sz="0" w:space="0" w:color="auto"/>
        <w:bottom w:val="none" w:sz="0" w:space="0" w:color="auto"/>
        <w:right w:val="none" w:sz="0" w:space="0" w:color="auto"/>
      </w:divBdr>
      <w:divsChild>
        <w:div w:id="1049040068">
          <w:marLeft w:val="0"/>
          <w:marRight w:val="0"/>
          <w:marTop w:val="0"/>
          <w:marBottom w:val="0"/>
          <w:divBdr>
            <w:top w:val="none" w:sz="0" w:space="0" w:color="auto"/>
            <w:left w:val="none" w:sz="0" w:space="0" w:color="auto"/>
            <w:bottom w:val="none" w:sz="0" w:space="0" w:color="auto"/>
            <w:right w:val="none" w:sz="0" w:space="0" w:color="auto"/>
          </w:divBdr>
          <w:divsChild>
            <w:div w:id="247347936">
              <w:marLeft w:val="0"/>
              <w:marRight w:val="0"/>
              <w:marTop w:val="0"/>
              <w:marBottom w:val="0"/>
              <w:divBdr>
                <w:top w:val="none" w:sz="0" w:space="0" w:color="auto"/>
                <w:left w:val="none" w:sz="0" w:space="0" w:color="auto"/>
                <w:bottom w:val="none" w:sz="0" w:space="0" w:color="auto"/>
                <w:right w:val="none" w:sz="0" w:space="0" w:color="auto"/>
              </w:divBdr>
              <w:divsChild>
                <w:div w:id="15602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2329">
      <w:bodyDiv w:val="1"/>
      <w:marLeft w:val="0"/>
      <w:marRight w:val="0"/>
      <w:marTop w:val="0"/>
      <w:marBottom w:val="0"/>
      <w:divBdr>
        <w:top w:val="none" w:sz="0" w:space="0" w:color="auto"/>
        <w:left w:val="none" w:sz="0" w:space="0" w:color="auto"/>
        <w:bottom w:val="none" w:sz="0" w:space="0" w:color="auto"/>
        <w:right w:val="none" w:sz="0" w:space="0" w:color="auto"/>
      </w:divBdr>
      <w:divsChild>
        <w:div w:id="426653461">
          <w:marLeft w:val="0"/>
          <w:marRight w:val="0"/>
          <w:marTop w:val="0"/>
          <w:marBottom w:val="0"/>
          <w:divBdr>
            <w:top w:val="none" w:sz="0" w:space="0" w:color="auto"/>
            <w:left w:val="none" w:sz="0" w:space="0" w:color="auto"/>
            <w:bottom w:val="none" w:sz="0" w:space="0" w:color="auto"/>
            <w:right w:val="none" w:sz="0" w:space="0" w:color="auto"/>
          </w:divBdr>
          <w:divsChild>
            <w:div w:id="1550192408">
              <w:marLeft w:val="0"/>
              <w:marRight w:val="0"/>
              <w:marTop w:val="0"/>
              <w:marBottom w:val="0"/>
              <w:divBdr>
                <w:top w:val="none" w:sz="0" w:space="0" w:color="auto"/>
                <w:left w:val="none" w:sz="0" w:space="0" w:color="auto"/>
                <w:bottom w:val="none" w:sz="0" w:space="0" w:color="auto"/>
                <w:right w:val="none" w:sz="0" w:space="0" w:color="auto"/>
              </w:divBdr>
              <w:divsChild>
                <w:div w:id="13867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573">
      <w:bodyDiv w:val="1"/>
      <w:marLeft w:val="0"/>
      <w:marRight w:val="0"/>
      <w:marTop w:val="0"/>
      <w:marBottom w:val="0"/>
      <w:divBdr>
        <w:top w:val="none" w:sz="0" w:space="0" w:color="auto"/>
        <w:left w:val="none" w:sz="0" w:space="0" w:color="auto"/>
        <w:bottom w:val="none" w:sz="0" w:space="0" w:color="auto"/>
        <w:right w:val="none" w:sz="0" w:space="0" w:color="auto"/>
      </w:divBdr>
      <w:divsChild>
        <w:div w:id="1598172134">
          <w:marLeft w:val="0"/>
          <w:marRight w:val="0"/>
          <w:marTop w:val="0"/>
          <w:marBottom w:val="0"/>
          <w:divBdr>
            <w:top w:val="none" w:sz="0" w:space="0" w:color="auto"/>
            <w:left w:val="none" w:sz="0" w:space="0" w:color="auto"/>
            <w:bottom w:val="none" w:sz="0" w:space="0" w:color="auto"/>
            <w:right w:val="none" w:sz="0" w:space="0" w:color="auto"/>
          </w:divBdr>
          <w:divsChild>
            <w:div w:id="1636254137">
              <w:marLeft w:val="0"/>
              <w:marRight w:val="0"/>
              <w:marTop w:val="0"/>
              <w:marBottom w:val="0"/>
              <w:divBdr>
                <w:top w:val="none" w:sz="0" w:space="0" w:color="auto"/>
                <w:left w:val="none" w:sz="0" w:space="0" w:color="auto"/>
                <w:bottom w:val="none" w:sz="0" w:space="0" w:color="auto"/>
                <w:right w:val="none" w:sz="0" w:space="0" w:color="auto"/>
              </w:divBdr>
              <w:divsChild>
                <w:div w:id="10885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5734">
      <w:bodyDiv w:val="1"/>
      <w:marLeft w:val="0"/>
      <w:marRight w:val="0"/>
      <w:marTop w:val="0"/>
      <w:marBottom w:val="0"/>
      <w:divBdr>
        <w:top w:val="none" w:sz="0" w:space="0" w:color="auto"/>
        <w:left w:val="none" w:sz="0" w:space="0" w:color="auto"/>
        <w:bottom w:val="none" w:sz="0" w:space="0" w:color="auto"/>
        <w:right w:val="none" w:sz="0" w:space="0" w:color="auto"/>
      </w:divBdr>
      <w:divsChild>
        <w:div w:id="415252521">
          <w:marLeft w:val="0"/>
          <w:marRight w:val="0"/>
          <w:marTop w:val="0"/>
          <w:marBottom w:val="0"/>
          <w:divBdr>
            <w:top w:val="none" w:sz="0" w:space="0" w:color="auto"/>
            <w:left w:val="none" w:sz="0" w:space="0" w:color="auto"/>
            <w:bottom w:val="none" w:sz="0" w:space="0" w:color="auto"/>
            <w:right w:val="none" w:sz="0" w:space="0" w:color="auto"/>
          </w:divBdr>
          <w:divsChild>
            <w:div w:id="627856291">
              <w:marLeft w:val="0"/>
              <w:marRight w:val="0"/>
              <w:marTop w:val="0"/>
              <w:marBottom w:val="0"/>
              <w:divBdr>
                <w:top w:val="none" w:sz="0" w:space="0" w:color="auto"/>
                <w:left w:val="none" w:sz="0" w:space="0" w:color="auto"/>
                <w:bottom w:val="none" w:sz="0" w:space="0" w:color="auto"/>
                <w:right w:val="none" w:sz="0" w:space="0" w:color="auto"/>
              </w:divBdr>
              <w:divsChild>
                <w:div w:id="874005656">
                  <w:marLeft w:val="0"/>
                  <w:marRight w:val="0"/>
                  <w:marTop w:val="0"/>
                  <w:marBottom w:val="0"/>
                  <w:divBdr>
                    <w:top w:val="none" w:sz="0" w:space="0" w:color="auto"/>
                    <w:left w:val="none" w:sz="0" w:space="0" w:color="auto"/>
                    <w:bottom w:val="none" w:sz="0" w:space="0" w:color="auto"/>
                    <w:right w:val="none" w:sz="0" w:space="0" w:color="auto"/>
                  </w:divBdr>
                </w:div>
              </w:divsChild>
            </w:div>
            <w:div w:id="1051073405">
              <w:marLeft w:val="0"/>
              <w:marRight w:val="0"/>
              <w:marTop w:val="0"/>
              <w:marBottom w:val="0"/>
              <w:divBdr>
                <w:top w:val="none" w:sz="0" w:space="0" w:color="auto"/>
                <w:left w:val="none" w:sz="0" w:space="0" w:color="auto"/>
                <w:bottom w:val="none" w:sz="0" w:space="0" w:color="auto"/>
                <w:right w:val="none" w:sz="0" w:space="0" w:color="auto"/>
              </w:divBdr>
              <w:divsChild>
                <w:div w:id="11188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0554">
          <w:marLeft w:val="0"/>
          <w:marRight w:val="0"/>
          <w:marTop w:val="0"/>
          <w:marBottom w:val="0"/>
          <w:divBdr>
            <w:top w:val="none" w:sz="0" w:space="0" w:color="auto"/>
            <w:left w:val="none" w:sz="0" w:space="0" w:color="auto"/>
            <w:bottom w:val="none" w:sz="0" w:space="0" w:color="auto"/>
            <w:right w:val="none" w:sz="0" w:space="0" w:color="auto"/>
          </w:divBdr>
          <w:divsChild>
            <w:div w:id="228228670">
              <w:marLeft w:val="0"/>
              <w:marRight w:val="0"/>
              <w:marTop w:val="0"/>
              <w:marBottom w:val="0"/>
              <w:divBdr>
                <w:top w:val="none" w:sz="0" w:space="0" w:color="auto"/>
                <w:left w:val="none" w:sz="0" w:space="0" w:color="auto"/>
                <w:bottom w:val="none" w:sz="0" w:space="0" w:color="auto"/>
                <w:right w:val="none" w:sz="0" w:space="0" w:color="auto"/>
              </w:divBdr>
              <w:divsChild>
                <w:div w:id="378364768">
                  <w:marLeft w:val="0"/>
                  <w:marRight w:val="0"/>
                  <w:marTop w:val="0"/>
                  <w:marBottom w:val="0"/>
                  <w:divBdr>
                    <w:top w:val="none" w:sz="0" w:space="0" w:color="auto"/>
                    <w:left w:val="none" w:sz="0" w:space="0" w:color="auto"/>
                    <w:bottom w:val="none" w:sz="0" w:space="0" w:color="auto"/>
                    <w:right w:val="none" w:sz="0" w:space="0" w:color="auto"/>
                  </w:divBdr>
                  <w:divsChild>
                    <w:div w:id="7967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525">
              <w:marLeft w:val="0"/>
              <w:marRight w:val="0"/>
              <w:marTop w:val="0"/>
              <w:marBottom w:val="0"/>
              <w:divBdr>
                <w:top w:val="none" w:sz="0" w:space="0" w:color="auto"/>
                <w:left w:val="none" w:sz="0" w:space="0" w:color="auto"/>
                <w:bottom w:val="none" w:sz="0" w:space="0" w:color="auto"/>
                <w:right w:val="none" w:sz="0" w:space="0" w:color="auto"/>
              </w:divBdr>
              <w:divsChild>
                <w:div w:id="1574966315">
                  <w:marLeft w:val="0"/>
                  <w:marRight w:val="0"/>
                  <w:marTop w:val="0"/>
                  <w:marBottom w:val="0"/>
                  <w:divBdr>
                    <w:top w:val="none" w:sz="0" w:space="0" w:color="auto"/>
                    <w:left w:val="none" w:sz="0" w:space="0" w:color="auto"/>
                    <w:bottom w:val="none" w:sz="0" w:space="0" w:color="auto"/>
                    <w:right w:val="none" w:sz="0" w:space="0" w:color="auto"/>
                  </w:divBdr>
                  <w:divsChild>
                    <w:div w:id="1988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365">
              <w:marLeft w:val="0"/>
              <w:marRight w:val="0"/>
              <w:marTop w:val="0"/>
              <w:marBottom w:val="0"/>
              <w:divBdr>
                <w:top w:val="none" w:sz="0" w:space="0" w:color="auto"/>
                <w:left w:val="none" w:sz="0" w:space="0" w:color="auto"/>
                <w:bottom w:val="none" w:sz="0" w:space="0" w:color="auto"/>
                <w:right w:val="none" w:sz="0" w:space="0" w:color="auto"/>
              </w:divBdr>
              <w:divsChild>
                <w:div w:id="19586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6511">
      <w:bodyDiv w:val="1"/>
      <w:marLeft w:val="0"/>
      <w:marRight w:val="0"/>
      <w:marTop w:val="0"/>
      <w:marBottom w:val="0"/>
      <w:divBdr>
        <w:top w:val="none" w:sz="0" w:space="0" w:color="auto"/>
        <w:left w:val="none" w:sz="0" w:space="0" w:color="auto"/>
        <w:bottom w:val="none" w:sz="0" w:space="0" w:color="auto"/>
        <w:right w:val="none" w:sz="0" w:space="0" w:color="auto"/>
      </w:divBdr>
      <w:divsChild>
        <w:div w:id="1853061417">
          <w:marLeft w:val="0"/>
          <w:marRight w:val="0"/>
          <w:marTop w:val="0"/>
          <w:marBottom w:val="0"/>
          <w:divBdr>
            <w:top w:val="none" w:sz="0" w:space="0" w:color="auto"/>
            <w:left w:val="none" w:sz="0" w:space="0" w:color="auto"/>
            <w:bottom w:val="none" w:sz="0" w:space="0" w:color="auto"/>
            <w:right w:val="none" w:sz="0" w:space="0" w:color="auto"/>
          </w:divBdr>
          <w:divsChild>
            <w:div w:id="1399788518">
              <w:marLeft w:val="0"/>
              <w:marRight w:val="0"/>
              <w:marTop w:val="0"/>
              <w:marBottom w:val="0"/>
              <w:divBdr>
                <w:top w:val="none" w:sz="0" w:space="0" w:color="auto"/>
                <w:left w:val="none" w:sz="0" w:space="0" w:color="auto"/>
                <w:bottom w:val="none" w:sz="0" w:space="0" w:color="auto"/>
                <w:right w:val="none" w:sz="0" w:space="0" w:color="auto"/>
              </w:divBdr>
              <w:divsChild>
                <w:div w:id="7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30">
          <w:marLeft w:val="0"/>
          <w:marRight w:val="0"/>
          <w:marTop w:val="0"/>
          <w:marBottom w:val="0"/>
          <w:divBdr>
            <w:top w:val="none" w:sz="0" w:space="0" w:color="auto"/>
            <w:left w:val="none" w:sz="0" w:space="0" w:color="auto"/>
            <w:bottom w:val="none" w:sz="0" w:space="0" w:color="auto"/>
            <w:right w:val="none" w:sz="0" w:space="0" w:color="auto"/>
          </w:divBdr>
          <w:divsChild>
            <w:div w:id="793866117">
              <w:marLeft w:val="0"/>
              <w:marRight w:val="0"/>
              <w:marTop w:val="0"/>
              <w:marBottom w:val="0"/>
              <w:divBdr>
                <w:top w:val="none" w:sz="0" w:space="0" w:color="auto"/>
                <w:left w:val="none" w:sz="0" w:space="0" w:color="auto"/>
                <w:bottom w:val="none" w:sz="0" w:space="0" w:color="auto"/>
                <w:right w:val="none" w:sz="0" w:space="0" w:color="auto"/>
              </w:divBdr>
              <w:divsChild>
                <w:div w:id="1999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7783">
      <w:bodyDiv w:val="1"/>
      <w:marLeft w:val="0"/>
      <w:marRight w:val="0"/>
      <w:marTop w:val="0"/>
      <w:marBottom w:val="0"/>
      <w:divBdr>
        <w:top w:val="none" w:sz="0" w:space="0" w:color="auto"/>
        <w:left w:val="none" w:sz="0" w:space="0" w:color="auto"/>
        <w:bottom w:val="none" w:sz="0" w:space="0" w:color="auto"/>
        <w:right w:val="none" w:sz="0" w:space="0" w:color="auto"/>
      </w:divBdr>
      <w:divsChild>
        <w:div w:id="656112964">
          <w:marLeft w:val="0"/>
          <w:marRight w:val="0"/>
          <w:marTop w:val="0"/>
          <w:marBottom w:val="0"/>
          <w:divBdr>
            <w:top w:val="none" w:sz="0" w:space="0" w:color="auto"/>
            <w:left w:val="none" w:sz="0" w:space="0" w:color="auto"/>
            <w:bottom w:val="none" w:sz="0" w:space="0" w:color="auto"/>
            <w:right w:val="none" w:sz="0" w:space="0" w:color="auto"/>
          </w:divBdr>
          <w:divsChild>
            <w:div w:id="815535910">
              <w:marLeft w:val="0"/>
              <w:marRight w:val="0"/>
              <w:marTop w:val="0"/>
              <w:marBottom w:val="0"/>
              <w:divBdr>
                <w:top w:val="none" w:sz="0" w:space="0" w:color="auto"/>
                <w:left w:val="none" w:sz="0" w:space="0" w:color="auto"/>
                <w:bottom w:val="none" w:sz="0" w:space="0" w:color="auto"/>
                <w:right w:val="none" w:sz="0" w:space="0" w:color="auto"/>
              </w:divBdr>
              <w:divsChild>
                <w:div w:id="17423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304045166">
      <w:bodyDiv w:val="1"/>
      <w:marLeft w:val="0"/>
      <w:marRight w:val="0"/>
      <w:marTop w:val="0"/>
      <w:marBottom w:val="0"/>
      <w:divBdr>
        <w:top w:val="none" w:sz="0" w:space="0" w:color="auto"/>
        <w:left w:val="none" w:sz="0" w:space="0" w:color="auto"/>
        <w:bottom w:val="none" w:sz="0" w:space="0" w:color="auto"/>
        <w:right w:val="none" w:sz="0" w:space="0" w:color="auto"/>
      </w:divBdr>
      <w:divsChild>
        <w:div w:id="223641354">
          <w:marLeft w:val="0"/>
          <w:marRight w:val="0"/>
          <w:marTop w:val="0"/>
          <w:marBottom w:val="0"/>
          <w:divBdr>
            <w:top w:val="none" w:sz="0" w:space="0" w:color="auto"/>
            <w:left w:val="none" w:sz="0" w:space="0" w:color="auto"/>
            <w:bottom w:val="none" w:sz="0" w:space="0" w:color="auto"/>
            <w:right w:val="none" w:sz="0" w:space="0" w:color="auto"/>
          </w:divBdr>
          <w:divsChild>
            <w:div w:id="972253455">
              <w:marLeft w:val="0"/>
              <w:marRight w:val="0"/>
              <w:marTop w:val="0"/>
              <w:marBottom w:val="0"/>
              <w:divBdr>
                <w:top w:val="none" w:sz="0" w:space="0" w:color="auto"/>
                <w:left w:val="none" w:sz="0" w:space="0" w:color="auto"/>
                <w:bottom w:val="none" w:sz="0" w:space="0" w:color="auto"/>
                <w:right w:val="none" w:sz="0" w:space="0" w:color="auto"/>
              </w:divBdr>
              <w:divsChild>
                <w:div w:id="18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4037">
      <w:bodyDiv w:val="1"/>
      <w:marLeft w:val="0"/>
      <w:marRight w:val="0"/>
      <w:marTop w:val="0"/>
      <w:marBottom w:val="0"/>
      <w:divBdr>
        <w:top w:val="none" w:sz="0" w:space="0" w:color="auto"/>
        <w:left w:val="none" w:sz="0" w:space="0" w:color="auto"/>
        <w:bottom w:val="none" w:sz="0" w:space="0" w:color="auto"/>
        <w:right w:val="none" w:sz="0" w:space="0" w:color="auto"/>
      </w:divBdr>
      <w:divsChild>
        <w:div w:id="2026399209">
          <w:marLeft w:val="0"/>
          <w:marRight w:val="0"/>
          <w:marTop w:val="0"/>
          <w:marBottom w:val="0"/>
          <w:divBdr>
            <w:top w:val="none" w:sz="0" w:space="0" w:color="auto"/>
            <w:left w:val="none" w:sz="0" w:space="0" w:color="auto"/>
            <w:bottom w:val="none" w:sz="0" w:space="0" w:color="auto"/>
            <w:right w:val="none" w:sz="0" w:space="0" w:color="auto"/>
          </w:divBdr>
          <w:divsChild>
            <w:div w:id="1422021110">
              <w:marLeft w:val="0"/>
              <w:marRight w:val="0"/>
              <w:marTop w:val="0"/>
              <w:marBottom w:val="0"/>
              <w:divBdr>
                <w:top w:val="none" w:sz="0" w:space="0" w:color="auto"/>
                <w:left w:val="none" w:sz="0" w:space="0" w:color="auto"/>
                <w:bottom w:val="none" w:sz="0" w:space="0" w:color="auto"/>
                <w:right w:val="none" w:sz="0" w:space="0" w:color="auto"/>
              </w:divBdr>
              <w:divsChild>
                <w:div w:id="7103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1784">
      <w:bodyDiv w:val="1"/>
      <w:marLeft w:val="0"/>
      <w:marRight w:val="0"/>
      <w:marTop w:val="0"/>
      <w:marBottom w:val="0"/>
      <w:divBdr>
        <w:top w:val="none" w:sz="0" w:space="0" w:color="auto"/>
        <w:left w:val="none" w:sz="0" w:space="0" w:color="auto"/>
        <w:bottom w:val="none" w:sz="0" w:space="0" w:color="auto"/>
        <w:right w:val="none" w:sz="0" w:space="0" w:color="auto"/>
      </w:divBdr>
      <w:divsChild>
        <w:div w:id="565914542">
          <w:marLeft w:val="0"/>
          <w:marRight w:val="0"/>
          <w:marTop w:val="0"/>
          <w:marBottom w:val="0"/>
          <w:divBdr>
            <w:top w:val="none" w:sz="0" w:space="0" w:color="auto"/>
            <w:left w:val="none" w:sz="0" w:space="0" w:color="auto"/>
            <w:bottom w:val="none" w:sz="0" w:space="0" w:color="auto"/>
            <w:right w:val="none" w:sz="0" w:space="0" w:color="auto"/>
          </w:divBdr>
          <w:divsChild>
            <w:div w:id="41712076">
              <w:marLeft w:val="0"/>
              <w:marRight w:val="0"/>
              <w:marTop w:val="0"/>
              <w:marBottom w:val="0"/>
              <w:divBdr>
                <w:top w:val="none" w:sz="0" w:space="0" w:color="auto"/>
                <w:left w:val="none" w:sz="0" w:space="0" w:color="auto"/>
                <w:bottom w:val="none" w:sz="0" w:space="0" w:color="auto"/>
                <w:right w:val="none" w:sz="0" w:space="0" w:color="auto"/>
              </w:divBdr>
              <w:divsChild>
                <w:div w:id="9941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6191">
      <w:bodyDiv w:val="1"/>
      <w:marLeft w:val="0"/>
      <w:marRight w:val="0"/>
      <w:marTop w:val="0"/>
      <w:marBottom w:val="0"/>
      <w:divBdr>
        <w:top w:val="none" w:sz="0" w:space="0" w:color="auto"/>
        <w:left w:val="none" w:sz="0" w:space="0" w:color="auto"/>
        <w:bottom w:val="none" w:sz="0" w:space="0" w:color="auto"/>
        <w:right w:val="none" w:sz="0" w:space="0" w:color="auto"/>
      </w:divBdr>
      <w:divsChild>
        <w:div w:id="1434403583">
          <w:marLeft w:val="0"/>
          <w:marRight w:val="0"/>
          <w:marTop w:val="0"/>
          <w:marBottom w:val="0"/>
          <w:divBdr>
            <w:top w:val="none" w:sz="0" w:space="0" w:color="auto"/>
            <w:left w:val="none" w:sz="0" w:space="0" w:color="auto"/>
            <w:bottom w:val="none" w:sz="0" w:space="0" w:color="auto"/>
            <w:right w:val="none" w:sz="0" w:space="0" w:color="auto"/>
          </w:divBdr>
          <w:divsChild>
            <w:div w:id="49423762">
              <w:marLeft w:val="0"/>
              <w:marRight w:val="0"/>
              <w:marTop w:val="0"/>
              <w:marBottom w:val="0"/>
              <w:divBdr>
                <w:top w:val="none" w:sz="0" w:space="0" w:color="auto"/>
                <w:left w:val="none" w:sz="0" w:space="0" w:color="auto"/>
                <w:bottom w:val="none" w:sz="0" w:space="0" w:color="auto"/>
                <w:right w:val="none" w:sz="0" w:space="0" w:color="auto"/>
              </w:divBdr>
              <w:divsChild>
                <w:div w:id="796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0048">
      <w:bodyDiv w:val="1"/>
      <w:marLeft w:val="0"/>
      <w:marRight w:val="0"/>
      <w:marTop w:val="0"/>
      <w:marBottom w:val="0"/>
      <w:divBdr>
        <w:top w:val="none" w:sz="0" w:space="0" w:color="auto"/>
        <w:left w:val="none" w:sz="0" w:space="0" w:color="auto"/>
        <w:bottom w:val="none" w:sz="0" w:space="0" w:color="auto"/>
        <w:right w:val="none" w:sz="0" w:space="0" w:color="auto"/>
      </w:divBdr>
      <w:divsChild>
        <w:div w:id="1020278029">
          <w:marLeft w:val="0"/>
          <w:marRight w:val="0"/>
          <w:marTop w:val="0"/>
          <w:marBottom w:val="0"/>
          <w:divBdr>
            <w:top w:val="none" w:sz="0" w:space="0" w:color="auto"/>
            <w:left w:val="none" w:sz="0" w:space="0" w:color="auto"/>
            <w:bottom w:val="none" w:sz="0" w:space="0" w:color="auto"/>
            <w:right w:val="none" w:sz="0" w:space="0" w:color="auto"/>
          </w:divBdr>
          <w:divsChild>
            <w:div w:id="143930937">
              <w:marLeft w:val="0"/>
              <w:marRight w:val="0"/>
              <w:marTop w:val="0"/>
              <w:marBottom w:val="0"/>
              <w:divBdr>
                <w:top w:val="none" w:sz="0" w:space="0" w:color="auto"/>
                <w:left w:val="none" w:sz="0" w:space="0" w:color="auto"/>
                <w:bottom w:val="none" w:sz="0" w:space="0" w:color="auto"/>
                <w:right w:val="none" w:sz="0" w:space="0" w:color="auto"/>
              </w:divBdr>
              <w:divsChild>
                <w:div w:id="12276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8880">
      <w:bodyDiv w:val="1"/>
      <w:marLeft w:val="0"/>
      <w:marRight w:val="0"/>
      <w:marTop w:val="0"/>
      <w:marBottom w:val="0"/>
      <w:divBdr>
        <w:top w:val="none" w:sz="0" w:space="0" w:color="auto"/>
        <w:left w:val="none" w:sz="0" w:space="0" w:color="auto"/>
        <w:bottom w:val="none" w:sz="0" w:space="0" w:color="auto"/>
        <w:right w:val="none" w:sz="0" w:space="0" w:color="auto"/>
      </w:divBdr>
      <w:divsChild>
        <w:div w:id="1856923998">
          <w:marLeft w:val="0"/>
          <w:marRight w:val="0"/>
          <w:marTop w:val="0"/>
          <w:marBottom w:val="0"/>
          <w:divBdr>
            <w:top w:val="none" w:sz="0" w:space="0" w:color="auto"/>
            <w:left w:val="none" w:sz="0" w:space="0" w:color="auto"/>
            <w:bottom w:val="none" w:sz="0" w:space="0" w:color="auto"/>
            <w:right w:val="none" w:sz="0" w:space="0" w:color="auto"/>
          </w:divBdr>
          <w:divsChild>
            <w:div w:id="175925014">
              <w:marLeft w:val="0"/>
              <w:marRight w:val="0"/>
              <w:marTop w:val="0"/>
              <w:marBottom w:val="0"/>
              <w:divBdr>
                <w:top w:val="none" w:sz="0" w:space="0" w:color="auto"/>
                <w:left w:val="none" w:sz="0" w:space="0" w:color="auto"/>
                <w:bottom w:val="none" w:sz="0" w:space="0" w:color="auto"/>
                <w:right w:val="none" w:sz="0" w:space="0" w:color="auto"/>
              </w:divBdr>
              <w:divsChild>
                <w:div w:id="576021041">
                  <w:marLeft w:val="0"/>
                  <w:marRight w:val="0"/>
                  <w:marTop w:val="0"/>
                  <w:marBottom w:val="0"/>
                  <w:divBdr>
                    <w:top w:val="none" w:sz="0" w:space="0" w:color="auto"/>
                    <w:left w:val="none" w:sz="0" w:space="0" w:color="auto"/>
                    <w:bottom w:val="none" w:sz="0" w:space="0" w:color="auto"/>
                    <w:right w:val="none" w:sz="0" w:space="0" w:color="auto"/>
                  </w:divBdr>
                  <w:divsChild>
                    <w:div w:id="43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3971">
      <w:bodyDiv w:val="1"/>
      <w:marLeft w:val="0"/>
      <w:marRight w:val="0"/>
      <w:marTop w:val="0"/>
      <w:marBottom w:val="0"/>
      <w:divBdr>
        <w:top w:val="none" w:sz="0" w:space="0" w:color="auto"/>
        <w:left w:val="none" w:sz="0" w:space="0" w:color="auto"/>
        <w:bottom w:val="none" w:sz="0" w:space="0" w:color="auto"/>
        <w:right w:val="none" w:sz="0" w:space="0" w:color="auto"/>
      </w:divBdr>
      <w:divsChild>
        <w:div w:id="1231310789">
          <w:marLeft w:val="0"/>
          <w:marRight w:val="0"/>
          <w:marTop w:val="0"/>
          <w:marBottom w:val="0"/>
          <w:divBdr>
            <w:top w:val="none" w:sz="0" w:space="0" w:color="auto"/>
            <w:left w:val="none" w:sz="0" w:space="0" w:color="auto"/>
            <w:bottom w:val="none" w:sz="0" w:space="0" w:color="auto"/>
            <w:right w:val="none" w:sz="0" w:space="0" w:color="auto"/>
          </w:divBdr>
          <w:divsChild>
            <w:div w:id="1274939147">
              <w:marLeft w:val="0"/>
              <w:marRight w:val="0"/>
              <w:marTop w:val="0"/>
              <w:marBottom w:val="0"/>
              <w:divBdr>
                <w:top w:val="none" w:sz="0" w:space="0" w:color="auto"/>
                <w:left w:val="none" w:sz="0" w:space="0" w:color="auto"/>
                <w:bottom w:val="none" w:sz="0" w:space="0" w:color="auto"/>
                <w:right w:val="none" w:sz="0" w:space="0" w:color="auto"/>
              </w:divBdr>
              <w:divsChild>
                <w:div w:id="202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1248">
      <w:bodyDiv w:val="1"/>
      <w:marLeft w:val="0"/>
      <w:marRight w:val="0"/>
      <w:marTop w:val="0"/>
      <w:marBottom w:val="0"/>
      <w:divBdr>
        <w:top w:val="none" w:sz="0" w:space="0" w:color="auto"/>
        <w:left w:val="none" w:sz="0" w:space="0" w:color="auto"/>
        <w:bottom w:val="none" w:sz="0" w:space="0" w:color="auto"/>
        <w:right w:val="none" w:sz="0" w:space="0" w:color="auto"/>
      </w:divBdr>
      <w:divsChild>
        <w:div w:id="315492839">
          <w:marLeft w:val="0"/>
          <w:marRight w:val="0"/>
          <w:marTop w:val="0"/>
          <w:marBottom w:val="0"/>
          <w:divBdr>
            <w:top w:val="none" w:sz="0" w:space="0" w:color="auto"/>
            <w:left w:val="none" w:sz="0" w:space="0" w:color="auto"/>
            <w:bottom w:val="none" w:sz="0" w:space="0" w:color="auto"/>
            <w:right w:val="none" w:sz="0" w:space="0" w:color="auto"/>
          </w:divBdr>
          <w:divsChild>
            <w:div w:id="841891007">
              <w:marLeft w:val="0"/>
              <w:marRight w:val="0"/>
              <w:marTop w:val="0"/>
              <w:marBottom w:val="0"/>
              <w:divBdr>
                <w:top w:val="none" w:sz="0" w:space="0" w:color="auto"/>
                <w:left w:val="none" w:sz="0" w:space="0" w:color="auto"/>
                <w:bottom w:val="none" w:sz="0" w:space="0" w:color="auto"/>
                <w:right w:val="none" w:sz="0" w:space="0" w:color="auto"/>
              </w:divBdr>
              <w:divsChild>
                <w:div w:id="2407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8745">
      <w:bodyDiv w:val="1"/>
      <w:marLeft w:val="0"/>
      <w:marRight w:val="0"/>
      <w:marTop w:val="0"/>
      <w:marBottom w:val="0"/>
      <w:divBdr>
        <w:top w:val="none" w:sz="0" w:space="0" w:color="auto"/>
        <w:left w:val="none" w:sz="0" w:space="0" w:color="auto"/>
        <w:bottom w:val="none" w:sz="0" w:space="0" w:color="auto"/>
        <w:right w:val="none" w:sz="0" w:space="0" w:color="auto"/>
      </w:divBdr>
      <w:divsChild>
        <w:div w:id="53938322">
          <w:marLeft w:val="0"/>
          <w:marRight w:val="0"/>
          <w:marTop w:val="0"/>
          <w:marBottom w:val="0"/>
          <w:divBdr>
            <w:top w:val="none" w:sz="0" w:space="0" w:color="auto"/>
            <w:left w:val="none" w:sz="0" w:space="0" w:color="auto"/>
            <w:bottom w:val="none" w:sz="0" w:space="0" w:color="auto"/>
            <w:right w:val="none" w:sz="0" w:space="0" w:color="auto"/>
          </w:divBdr>
          <w:divsChild>
            <w:div w:id="836001642">
              <w:marLeft w:val="0"/>
              <w:marRight w:val="0"/>
              <w:marTop w:val="0"/>
              <w:marBottom w:val="0"/>
              <w:divBdr>
                <w:top w:val="none" w:sz="0" w:space="0" w:color="auto"/>
                <w:left w:val="none" w:sz="0" w:space="0" w:color="auto"/>
                <w:bottom w:val="none" w:sz="0" w:space="0" w:color="auto"/>
                <w:right w:val="none" w:sz="0" w:space="0" w:color="auto"/>
              </w:divBdr>
              <w:divsChild>
                <w:div w:id="341669283">
                  <w:marLeft w:val="0"/>
                  <w:marRight w:val="0"/>
                  <w:marTop w:val="0"/>
                  <w:marBottom w:val="0"/>
                  <w:divBdr>
                    <w:top w:val="none" w:sz="0" w:space="0" w:color="auto"/>
                    <w:left w:val="none" w:sz="0" w:space="0" w:color="auto"/>
                    <w:bottom w:val="none" w:sz="0" w:space="0" w:color="auto"/>
                    <w:right w:val="none" w:sz="0" w:space="0" w:color="auto"/>
                  </w:divBdr>
                  <w:divsChild>
                    <w:div w:id="1330133740">
                      <w:marLeft w:val="0"/>
                      <w:marRight w:val="0"/>
                      <w:marTop w:val="0"/>
                      <w:marBottom w:val="0"/>
                      <w:divBdr>
                        <w:top w:val="none" w:sz="0" w:space="0" w:color="auto"/>
                        <w:left w:val="none" w:sz="0" w:space="0" w:color="auto"/>
                        <w:bottom w:val="none" w:sz="0" w:space="0" w:color="auto"/>
                        <w:right w:val="none" w:sz="0" w:space="0" w:color="auto"/>
                      </w:divBdr>
                    </w:div>
                  </w:divsChild>
                </w:div>
                <w:div w:id="1681741121">
                  <w:marLeft w:val="0"/>
                  <w:marRight w:val="0"/>
                  <w:marTop w:val="0"/>
                  <w:marBottom w:val="0"/>
                  <w:divBdr>
                    <w:top w:val="none" w:sz="0" w:space="0" w:color="auto"/>
                    <w:left w:val="none" w:sz="0" w:space="0" w:color="auto"/>
                    <w:bottom w:val="none" w:sz="0" w:space="0" w:color="auto"/>
                    <w:right w:val="none" w:sz="0" w:space="0" w:color="auto"/>
                  </w:divBdr>
                  <w:divsChild>
                    <w:div w:id="2208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3535">
      <w:bodyDiv w:val="1"/>
      <w:marLeft w:val="0"/>
      <w:marRight w:val="0"/>
      <w:marTop w:val="0"/>
      <w:marBottom w:val="0"/>
      <w:divBdr>
        <w:top w:val="none" w:sz="0" w:space="0" w:color="auto"/>
        <w:left w:val="none" w:sz="0" w:space="0" w:color="auto"/>
        <w:bottom w:val="none" w:sz="0" w:space="0" w:color="auto"/>
        <w:right w:val="none" w:sz="0" w:space="0" w:color="auto"/>
      </w:divBdr>
      <w:divsChild>
        <w:div w:id="32002263">
          <w:marLeft w:val="0"/>
          <w:marRight w:val="0"/>
          <w:marTop w:val="0"/>
          <w:marBottom w:val="0"/>
          <w:divBdr>
            <w:top w:val="none" w:sz="0" w:space="0" w:color="auto"/>
            <w:left w:val="none" w:sz="0" w:space="0" w:color="auto"/>
            <w:bottom w:val="none" w:sz="0" w:space="0" w:color="auto"/>
            <w:right w:val="none" w:sz="0" w:space="0" w:color="auto"/>
          </w:divBdr>
          <w:divsChild>
            <w:div w:id="1151217864">
              <w:marLeft w:val="0"/>
              <w:marRight w:val="0"/>
              <w:marTop w:val="0"/>
              <w:marBottom w:val="0"/>
              <w:divBdr>
                <w:top w:val="none" w:sz="0" w:space="0" w:color="auto"/>
                <w:left w:val="none" w:sz="0" w:space="0" w:color="auto"/>
                <w:bottom w:val="none" w:sz="0" w:space="0" w:color="auto"/>
                <w:right w:val="none" w:sz="0" w:space="0" w:color="auto"/>
              </w:divBdr>
              <w:divsChild>
                <w:div w:id="1201045198">
                  <w:marLeft w:val="0"/>
                  <w:marRight w:val="0"/>
                  <w:marTop w:val="0"/>
                  <w:marBottom w:val="0"/>
                  <w:divBdr>
                    <w:top w:val="none" w:sz="0" w:space="0" w:color="auto"/>
                    <w:left w:val="none" w:sz="0" w:space="0" w:color="auto"/>
                    <w:bottom w:val="none" w:sz="0" w:space="0" w:color="auto"/>
                    <w:right w:val="none" w:sz="0" w:space="0" w:color="auto"/>
                  </w:divBdr>
                  <w:divsChild>
                    <w:div w:id="35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5536">
      <w:bodyDiv w:val="1"/>
      <w:marLeft w:val="0"/>
      <w:marRight w:val="0"/>
      <w:marTop w:val="0"/>
      <w:marBottom w:val="0"/>
      <w:divBdr>
        <w:top w:val="none" w:sz="0" w:space="0" w:color="auto"/>
        <w:left w:val="none" w:sz="0" w:space="0" w:color="auto"/>
        <w:bottom w:val="none" w:sz="0" w:space="0" w:color="auto"/>
        <w:right w:val="none" w:sz="0" w:space="0" w:color="auto"/>
      </w:divBdr>
      <w:divsChild>
        <w:div w:id="461001203">
          <w:marLeft w:val="0"/>
          <w:marRight w:val="0"/>
          <w:marTop w:val="0"/>
          <w:marBottom w:val="0"/>
          <w:divBdr>
            <w:top w:val="none" w:sz="0" w:space="0" w:color="auto"/>
            <w:left w:val="none" w:sz="0" w:space="0" w:color="auto"/>
            <w:bottom w:val="none" w:sz="0" w:space="0" w:color="auto"/>
            <w:right w:val="none" w:sz="0" w:space="0" w:color="auto"/>
          </w:divBdr>
          <w:divsChild>
            <w:div w:id="2115248244">
              <w:marLeft w:val="0"/>
              <w:marRight w:val="0"/>
              <w:marTop w:val="0"/>
              <w:marBottom w:val="0"/>
              <w:divBdr>
                <w:top w:val="none" w:sz="0" w:space="0" w:color="auto"/>
                <w:left w:val="none" w:sz="0" w:space="0" w:color="auto"/>
                <w:bottom w:val="none" w:sz="0" w:space="0" w:color="auto"/>
                <w:right w:val="none" w:sz="0" w:space="0" w:color="auto"/>
              </w:divBdr>
              <w:divsChild>
                <w:div w:id="876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1534">
      <w:bodyDiv w:val="1"/>
      <w:marLeft w:val="0"/>
      <w:marRight w:val="0"/>
      <w:marTop w:val="0"/>
      <w:marBottom w:val="0"/>
      <w:divBdr>
        <w:top w:val="none" w:sz="0" w:space="0" w:color="auto"/>
        <w:left w:val="none" w:sz="0" w:space="0" w:color="auto"/>
        <w:bottom w:val="none" w:sz="0" w:space="0" w:color="auto"/>
        <w:right w:val="none" w:sz="0" w:space="0" w:color="auto"/>
      </w:divBdr>
      <w:divsChild>
        <w:div w:id="1696422854">
          <w:marLeft w:val="0"/>
          <w:marRight w:val="0"/>
          <w:marTop w:val="0"/>
          <w:marBottom w:val="0"/>
          <w:divBdr>
            <w:top w:val="none" w:sz="0" w:space="0" w:color="auto"/>
            <w:left w:val="none" w:sz="0" w:space="0" w:color="auto"/>
            <w:bottom w:val="none" w:sz="0" w:space="0" w:color="auto"/>
            <w:right w:val="none" w:sz="0" w:space="0" w:color="auto"/>
          </w:divBdr>
          <w:divsChild>
            <w:div w:id="77481464">
              <w:marLeft w:val="0"/>
              <w:marRight w:val="0"/>
              <w:marTop w:val="0"/>
              <w:marBottom w:val="0"/>
              <w:divBdr>
                <w:top w:val="none" w:sz="0" w:space="0" w:color="auto"/>
                <w:left w:val="none" w:sz="0" w:space="0" w:color="auto"/>
                <w:bottom w:val="none" w:sz="0" w:space="0" w:color="auto"/>
                <w:right w:val="none" w:sz="0" w:space="0" w:color="auto"/>
              </w:divBdr>
              <w:divsChild>
                <w:div w:id="6882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105">
      <w:bodyDiv w:val="1"/>
      <w:marLeft w:val="0"/>
      <w:marRight w:val="0"/>
      <w:marTop w:val="0"/>
      <w:marBottom w:val="0"/>
      <w:divBdr>
        <w:top w:val="none" w:sz="0" w:space="0" w:color="auto"/>
        <w:left w:val="none" w:sz="0" w:space="0" w:color="auto"/>
        <w:bottom w:val="none" w:sz="0" w:space="0" w:color="auto"/>
        <w:right w:val="none" w:sz="0" w:space="0" w:color="auto"/>
      </w:divBdr>
      <w:divsChild>
        <w:div w:id="1997802179">
          <w:marLeft w:val="0"/>
          <w:marRight w:val="0"/>
          <w:marTop w:val="0"/>
          <w:marBottom w:val="0"/>
          <w:divBdr>
            <w:top w:val="none" w:sz="0" w:space="0" w:color="auto"/>
            <w:left w:val="none" w:sz="0" w:space="0" w:color="auto"/>
            <w:bottom w:val="none" w:sz="0" w:space="0" w:color="auto"/>
            <w:right w:val="none" w:sz="0" w:space="0" w:color="auto"/>
          </w:divBdr>
          <w:divsChild>
            <w:div w:id="437413471">
              <w:marLeft w:val="0"/>
              <w:marRight w:val="0"/>
              <w:marTop w:val="0"/>
              <w:marBottom w:val="0"/>
              <w:divBdr>
                <w:top w:val="none" w:sz="0" w:space="0" w:color="auto"/>
                <w:left w:val="none" w:sz="0" w:space="0" w:color="auto"/>
                <w:bottom w:val="none" w:sz="0" w:space="0" w:color="auto"/>
                <w:right w:val="none" w:sz="0" w:space="0" w:color="auto"/>
              </w:divBdr>
              <w:divsChild>
                <w:div w:id="150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6128">
      <w:bodyDiv w:val="1"/>
      <w:marLeft w:val="0"/>
      <w:marRight w:val="0"/>
      <w:marTop w:val="0"/>
      <w:marBottom w:val="0"/>
      <w:divBdr>
        <w:top w:val="none" w:sz="0" w:space="0" w:color="auto"/>
        <w:left w:val="none" w:sz="0" w:space="0" w:color="auto"/>
        <w:bottom w:val="none" w:sz="0" w:space="0" w:color="auto"/>
        <w:right w:val="none" w:sz="0" w:space="0" w:color="auto"/>
      </w:divBdr>
      <w:divsChild>
        <w:div w:id="598216664">
          <w:marLeft w:val="0"/>
          <w:marRight w:val="0"/>
          <w:marTop w:val="0"/>
          <w:marBottom w:val="0"/>
          <w:divBdr>
            <w:top w:val="none" w:sz="0" w:space="0" w:color="auto"/>
            <w:left w:val="none" w:sz="0" w:space="0" w:color="auto"/>
            <w:bottom w:val="none" w:sz="0" w:space="0" w:color="auto"/>
            <w:right w:val="none" w:sz="0" w:space="0" w:color="auto"/>
          </w:divBdr>
          <w:divsChild>
            <w:div w:id="421226931">
              <w:marLeft w:val="0"/>
              <w:marRight w:val="0"/>
              <w:marTop w:val="0"/>
              <w:marBottom w:val="0"/>
              <w:divBdr>
                <w:top w:val="none" w:sz="0" w:space="0" w:color="auto"/>
                <w:left w:val="none" w:sz="0" w:space="0" w:color="auto"/>
                <w:bottom w:val="none" w:sz="0" w:space="0" w:color="auto"/>
                <w:right w:val="none" w:sz="0" w:space="0" w:color="auto"/>
              </w:divBdr>
              <w:divsChild>
                <w:div w:id="3080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7306">
      <w:bodyDiv w:val="1"/>
      <w:marLeft w:val="0"/>
      <w:marRight w:val="0"/>
      <w:marTop w:val="0"/>
      <w:marBottom w:val="0"/>
      <w:divBdr>
        <w:top w:val="none" w:sz="0" w:space="0" w:color="auto"/>
        <w:left w:val="none" w:sz="0" w:space="0" w:color="auto"/>
        <w:bottom w:val="none" w:sz="0" w:space="0" w:color="auto"/>
        <w:right w:val="none" w:sz="0" w:space="0" w:color="auto"/>
      </w:divBdr>
      <w:divsChild>
        <w:div w:id="630746786">
          <w:marLeft w:val="0"/>
          <w:marRight w:val="0"/>
          <w:marTop w:val="0"/>
          <w:marBottom w:val="0"/>
          <w:divBdr>
            <w:top w:val="none" w:sz="0" w:space="0" w:color="auto"/>
            <w:left w:val="none" w:sz="0" w:space="0" w:color="auto"/>
            <w:bottom w:val="none" w:sz="0" w:space="0" w:color="auto"/>
            <w:right w:val="none" w:sz="0" w:space="0" w:color="auto"/>
          </w:divBdr>
          <w:divsChild>
            <w:div w:id="1137913443">
              <w:marLeft w:val="0"/>
              <w:marRight w:val="0"/>
              <w:marTop w:val="0"/>
              <w:marBottom w:val="0"/>
              <w:divBdr>
                <w:top w:val="none" w:sz="0" w:space="0" w:color="auto"/>
                <w:left w:val="none" w:sz="0" w:space="0" w:color="auto"/>
                <w:bottom w:val="none" w:sz="0" w:space="0" w:color="auto"/>
                <w:right w:val="none" w:sz="0" w:space="0" w:color="auto"/>
              </w:divBdr>
              <w:divsChild>
                <w:div w:id="1894388862">
                  <w:marLeft w:val="0"/>
                  <w:marRight w:val="0"/>
                  <w:marTop w:val="0"/>
                  <w:marBottom w:val="0"/>
                  <w:divBdr>
                    <w:top w:val="none" w:sz="0" w:space="0" w:color="auto"/>
                    <w:left w:val="none" w:sz="0" w:space="0" w:color="auto"/>
                    <w:bottom w:val="none" w:sz="0" w:space="0" w:color="auto"/>
                    <w:right w:val="none" w:sz="0" w:space="0" w:color="auto"/>
                  </w:divBdr>
                  <w:divsChild>
                    <w:div w:id="60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6818">
      <w:bodyDiv w:val="1"/>
      <w:marLeft w:val="0"/>
      <w:marRight w:val="0"/>
      <w:marTop w:val="0"/>
      <w:marBottom w:val="0"/>
      <w:divBdr>
        <w:top w:val="none" w:sz="0" w:space="0" w:color="auto"/>
        <w:left w:val="none" w:sz="0" w:space="0" w:color="auto"/>
        <w:bottom w:val="none" w:sz="0" w:space="0" w:color="auto"/>
        <w:right w:val="none" w:sz="0" w:space="0" w:color="auto"/>
      </w:divBdr>
      <w:divsChild>
        <w:div w:id="1980989145">
          <w:marLeft w:val="0"/>
          <w:marRight w:val="0"/>
          <w:marTop w:val="0"/>
          <w:marBottom w:val="0"/>
          <w:divBdr>
            <w:top w:val="none" w:sz="0" w:space="0" w:color="auto"/>
            <w:left w:val="none" w:sz="0" w:space="0" w:color="auto"/>
            <w:bottom w:val="none" w:sz="0" w:space="0" w:color="auto"/>
            <w:right w:val="none" w:sz="0" w:space="0" w:color="auto"/>
          </w:divBdr>
          <w:divsChild>
            <w:div w:id="1587496141">
              <w:marLeft w:val="0"/>
              <w:marRight w:val="0"/>
              <w:marTop w:val="0"/>
              <w:marBottom w:val="0"/>
              <w:divBdr>
                <w:top w:val="none" w:sz="0" w:space="0" w:color="auto"/>
                <w:left w:val="none" w:sz="0" w:space="0" w:color="auto"/>
                <w:bottom w:val="none" w:sz="0" w:space="0" w:color="auto"/>
                <w:right w:val="none" w:sz="0" w:space="0" w:color="auto"/>
              </w:divBdr>
              <w:divsChild>
                <w:div w:id="1651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57294">
      <w:bodyDiv w:val="1"/>
      <w:marLeft w:val="0"/>
      <w:marRight w:val="0"/>
      <w:marTop w:val="0"/>
      <w:marBottom w:val="0"/>
      <w:divBdr>
        <w:top w:val="none" w:sz="0" w:space="0" w:color="auto"/>
        <w:left w:val="none" w:sz="0" w:space="0" w:color="auto"/>
        <w:bottom w:val="none" w:sz="0" w:space="0" w:color="auto"/>
        <w:right w:val="none" w:sz="0" w:space="0" w:color="auto"/>
      </w:divBdr>
      <w:divsChild>
        <w:div w:id="112410391">
          <w:marLeft w:val="0"/>
          <w:marRight w:val="0"/>
          <w:marTop w:val="0"/>
          <w:marBottom w:val="0"/>
          <w:divBdr>
            <w:top w:val="none" w:sz="0" w:space="0" w:color="auto"/>
            <w:left w:val="none" w:sz="0" w:space="0" w:color="auto"/>
            <w:bottom w:val="none" w:sz="0" w:space="0" w:color="auto"/>
            <w:right w:val="none" w:sz="0" w:space="0" w:color="auto"/>
          </w:divBdr>
          <w:divsChild>
            <w:div w:id="938373912">
              <w:marLeft w:val="0"/>
              <w:marRight w:val="0"/>
              <w:marTop w:val="0"/>
              <w:marBottom w:val="0"/>
              <w:divBdr>
                <w:top w:val="none" w:sz="0" w:space="0" w:color="auto"/>
                <w:left w:val="none" w:sz="0" w:space="0" w:color="auto"/>
                <w:bottom w:val="none" w:sz="0" w:space="0" w:color="auto"/>
                <w:right w:val="none" w:sz="0" w:space="0" w:color="auto"/>
              </w:divBdr>
              <w:divsChild>
                <w:div w:id="4973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5496">
      <w:bodyDiv w:val="1"/>
      <w:marLeft w:val="0"/>
      <w:marRight w:val="0"/>
      <w:marTop w:val="0"/>
      <w:marBottom w:val="0"/>
      <w:divBdr>
        <w:top w:val="none" w:sz="0" w:space="0" w:color="auto"/>
        <w:left w:val="none" w:sz="0" w:space="0" w:color="auto"/>
        <w:bottom w:val="none" w:sz="0" w:space="0" w:color="auto"/>
        <w:right w:val="none" w:sz="0" w:space="0" w:color="auto"/>
      </w:divBdr>
      <w:divsChild>
        <w:div w:id="1427117457">
          <w:marLeft w:val="0"/>
          <w:marRight w:val="0"/>
          <w:marTop w:val="0"/>
          <w:marBottom w:val="0"/>
          <w:divBdr>
            <w:top w:val="none" w:sz="0" w:space="0" w:color="auto"/>
            <w:left w:val="none" w:sz="0" w:space="0" w:color="auto"/>
            <w:bottom w:val="none" w:sz="0" w:space="0" w:color="auto"/>
            <w:right w:val="none" w:sz="0" w:space="0" w:color="auto"/>
          </w:divBdr>
          <w:divsChild>
            <w:div w:id="1952858119">
              <w:marLeft w:val="0"/>
              <w:marRight w:val="0"/>
              <w:marTop w:val="0"/>
              <w:marBottom w:val="0"/>
              <w:divBdr>
                <w:top w:val="none" w:sz="0" w:space="0" w:color="auto"/>
                <w:left w:val="none" w:sz="0" w:space="0" w:color="auto"/>
                <w:bottom w:val="none" w:sz="0" w:space="0" w:color="auto"/>
                <w:right w:val="none" w:sz="0" w:space="0" w:color="auto"/>
              </w:divBdr>
              <w:divsChild>
                <w:div w:id="16839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exams-office/mal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q.org.uk/exams-office/mal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cq.org.uk/wp-content/uploads/2020/09/IFC-Coursework_Assessments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N://JCQ-AI-Use-in-Assessments-Protecting-the-Integrity-of-Qualif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323703E0D3438E75DE7491C4222D" ma:contentTypeVersion="17" ma:contentTypeDescription="Create a new document." ma:contentTypeScope="" ma:versionID="726f901c30d216c192366c07551b8615">
  <xsd:schema xmlns:xsd="http://www.w3.org/2001/XMLSchema" xmlns:xs="http://www.w3.org/2001/XMLSchema" xmlns:p="http://schemas.microsoft.com/office/2006/metadata/properties" xmlns:ns2="a3738518-f9b1-4656-8998-9ffa87bdedf5" xmlns:ns3="f11dbea7-75fb-451f-879b-32a9ee23d308" targetNamespace="http://schemas.microsoft.com/office/2006/metadata/properties" ma:root="true" ma:fieldsID="aaede48d03247433bf401b4dec4af079" ns2:_="" ns3:_="">
    <xsd:import namespace="a3738518-f9b1-4656-8998-9ffa87bdedf5"/>
    <xsd:import namespace="f11dbea7-75fb-451f-879b-32a9ee23d3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38518-f9b1-4656-8998-9ffa87bd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457b16-2620-4817-8eac-85d7f8f81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dbea7-75fb-451f-879b-32a9ee23d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0f83d3-59f5-41aa-b57a-4581ca472269}" ma:internalName="TaxCatchAll" ma:showField="CatchAllData" ma:web="f11dbea7-75fb-451f-879b-32a9ee23d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738518-f9b1-4656-8998-9ffa87bdedf5">
      <Terms xmlns="http://schemas.microsoft.com/office/infopath/2007/PartnerControls"/>
    </lcf76f155ced4ddcb4097134ff3c332f>
    <TaxCatchAll xmlns="f11dbea7-75fb-451f-879b-32a9ee23d3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EE1A-36DD-40A8-9843-CC3E30C39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38518-f9b1-4656-8998-9ffa87bdedf5"/>
    <ds:schemaRef ds:uri="f11dbea7-75fb-451f-879b-32a9ee23d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0E5C0-50BA-43B7-B32E-BCFD4F4F583E}">
  <ds:schemaRefs>
    <ds:schemaRef ds:uri="http://schemas.microsoft.com/office/2006/metadata/properties"/>
    <ds:schemaRef ds:uri="http://schemas.microsoft.com/office/infopath/2007/PartnerControls"/>
    <ds:schemaRef ds:uri="a3738518-f9b1-4656-8998-9ffa87bdedf5"/>
    <ds:schemaRef ds:uri="f11dbea7-75fb-451f-879b-32a9ee23d308"/>
  </ds:schemaRefs>
</ds:datastoreItem>
</file>

<file path=customXml/itemProps3.xml><?xml version="1.0" encoding="utf-8"?>
<ds:datastoreItem xmlns:ds="http://schemas.openxmlformats.org/officeDocument/2006/customXml" ds:itemID="{34AAC9E6-2894-48F7-A0AF-36CCC742B56A}">
  <ds:schemaRefs>
    <ds:schemaRef ds:uri="http://schemas.microsoft.com/sharepoint/v3/contenttype/forms"/>
  </ds:schemaRefs>
</ds:datastoreItem>
</file>

<file path=customXml/itemProps4.xml><?xml version="1.0" encoding="utf-8"?>
<ds:datastoreItem xmlns:ds="http://schemas.openxmlformats.org/officeDocument/2006/customXml" ds:itemID="{F22CFB01-599C-4A79-A551-183FF1D6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Sunaina Soni</cp:lastModifiedBy>
  <cp:revision>6</cp:revision>
  <cp:lastPrinted>2021-05-05T10:17:00Z</cp:lastPrinted>
  <dcterms:created xsi:type="dcterms:W3CDTF">2021-09-27T11:24:00Z</dcterms:created>
  <dcterms:modified xsi:type="dcterms:W3CDTF">2024-01-29T12:09:00Z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0x010100A3A7323703E0D3438E75DE7491C4222D</vt:lpwstr>
  </property>
  <property fmtid="{D5CDD505-2E9C-101B-9397-08002B2CF9AE}" pid="3" name="MediaServiceImageTags">
    <vt:lpwstr/>
  </property>
</Properties>
</file>