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34"/>
        <w:gridCol w:w="2334"/>
        <w:gridCol w:w="2334"/>
        <w:gridCol w:w="2334"/>
        <w:gridCol w:w="2252"/>
      </w:tblGrid>
      <w:tr w:rsidR="004C2383" w14:paraId="62CCF975" w14:textId="77777777" w:rsidTr="004C2383">
        <w:tc>
          <w:tcPr>
            <w:tcW w:w="2360" w:type="dxa"/>
          </w:tcPr>
          <w:p w14:paraId="325D6815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4C2383">
              <w:rPr>
                <w:rFonts w:ascii="Comic Sans MS" w:hAnsi="Comic Sans MS"/>
                <w:sz w:val="28"/>
              </w:rPr>
              <w:t>TERM</w:t>
            </w:r>
          </w:p>
        </w:tc>
        <w:tc>
          <w:tcPr>
            <w:tcW w:w="2334" w:type="dxa"/>
          </w:tcPr>
          <w:p w14:paraId="446EC25F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7</w:t>
            </w:r>
          </w:p>
        </w:tc>
        <w:tc>
          <w:tcPr>
            <w:tcW w:w="2334" w:type="dxa"/>
          </w:tcPr>
          <w:p w14:paraId="6823A10F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8</w:t>
            </w:r>
          </w:p>
        </w:tc>
        <w:tc>
          <w:tcPr>
            <w:tcW w:w="2334" w:type="dxa"/>
          </w:tcPr>
          <w:p w14:paraId="39E6A187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9</w:t>
            </w:r>
          </w:p>
        </w:tc>
        <w:tc>
          <w:tcPr>
            <w:tcW w:w="2334" w:type="dxa"/>
          </w:tcPr>
          <w:p w14:paraId="5FCF9327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10</w:t>
            </w:r>
          </w:p>
        </w:tc>
        <w:tc>
          <w:tcPr>
            <w:tcW w:w="2252" w:type="dxa"/>
          </w:tcPr>
          <w:p w14:paraId="394D3A93" w14:textId="77777777" w:rsidR="004C2383" w:rsidRPr="004C2383" w:rsidRDefault="004C2383" w:rsidP="004C2383">
            <w:pPr>
              <w:jc w:val="center"/>
              <w:rPr>
                <w:rFonts w:ascii="Comic Sans MS" w:hAnsi="Comic Sans MS"/>
                <w:sz w:val="28"/>
              </w:rPr>
            </w:pPr>
            <w:r w:rsidRPr="004C2383">
              <w:rPr>
                <w:rFonts w:ascii="Comic Sans MS" w:hAnsi="Comic Sans MS"/>
                <w:sz w:val="28"/>
              </w:rPr>
              <w:t>Year 11</w:t>
            </w:r>
          </w:p>
        </w:tc>
      </w:tr>
      <w:tr w:rsidR="004C2383" w14:paraId="6D0B3568" w14:textId="77777777" w:rsidTr="00561510">
        <w:tc>
          <w:tcPr>
            <w:tcW w:w="2360" w:type="dxa"/>
            <w:shd w:val="clear" w:color="auto" w:fill="FFC000"/>
          </w:tcPr>
          <w:p w14:paraId="6C8AF875" w14:textId="77777777" w:rsidR="004C2383" w:rsidRDefault="004C2383">
            <w:r>
              <w:t>Autumn 1</w:t>
            </w:r>
          </w:p>
        </w:tc>
        <w:tc>
          <w:tcPr>
            <w:tcW w:w="2334" w:type="dxa"/>
          </w:tcPr>
          <w:p w14:paraId="2A6AA37B" w14:textId="77777777" w:rsidR="00257C73" w:rsidRDefault="004C2383">
            <w:r>
              <w:t xml:space="preserve">Literature:  </w:t>
            </w:r>
          </w:p>
          <w:p w14:paraId="580E6CA4" w14:textId="77777777" w:rsidR="004C2383" w:rsidRDefault="004C2383">
            <w:r>
              <w:t>Coraline</w:t>
            </w:r>
            <w:r w:rsidR="00257C73">
              <w:t xml:space="preserve"> </w:t>
            </w:r>
          </w:p>
        </w:tc>
        <w:tc>
          <w:tcPr>
            <w:tcW w:w="2334" w:type="dxa"/>
          </w:tcPr>
          <w:p w14:paraId="3C6AA9F1" w14:textId="77777777" w:rsidR="004C2383" w:rsidRDefault="004C2383">
            <w:r>
              <w:t>Literature: tbc</w:t>
            </w:r>
          </w:p>
        </w:tc>
        <w:tc>
          <w:tcPr>
            <w:tcW w:w="2334" w:type="dxa"/>
          </w:tcPr>
          <w:p w14:paraId="63065EA3" w14:textId="77777777" w:rsidR="004C2383" w:rsidRDefault="004C2383">
            <w:r>
              <w:t>Literature: tbc</w:t>
            </w:r>
          </w:p>
        </w:tc>
        <w:tc>
          <w:tcPr>
            <w:tcW w:w="2334" w:type="dxa"/>
          </w:tcPr>
          <w:p w14:paraId="06697620" w14:textId="77777777" w:rsidR="004C2383" w:rsidRDefault="004C2383">
            <w:r>
              <w:t xml:space="preserve">Literature: Christmas Carol </w:t>
            </w:r>
            <w:r w:rsidR="00C71B92">
              <w:t>or The sign of Four.</w:t>
            </w:r>
          </w:p>
        </w:tc>
        <w:tc>
          <w:tcPr>
            <w:tcW w:w="2252" w:type="dxa"/>
          </w:tcPr>
          <w:p w14:paraId="16E5541D" w14:textId="77777777" w:rsidR="00C71B92" w:rsidRDefault="00C71B92" w:rsidP="00C71B92">
            <w:r>
              <w:t>Literature: Poetry</w:t>
            </w:r>
          </w:p>
          <w:p w14:paraId="76D88FA2" w14:textId="77777777" w:rsidR="004C2383" w:rsidRDefault="00C71B92" w:rsidP="00C71B92">
            <w:r>
              <w:t>Conflict cluster: 8 poems</w:t>
            </w:r>
          </w:p>
        </w:tc>
      </w:tr>
      <w:tr w:rsidR="004C2383" w14:paraId="12D5B3F3" w14:textId="77777777" w:rsidTr="00561510">
        <w:tc>
          <w:tcPr>
            <w:tcW w:w="2360" w:type="dxa"/>
            <w:shd w:val="clear" w:color="auto" w:fill="FFC000"/>
          </w:tcPr>
          <w:p w14:paraId="620CC4D9" w14:textId="77777777" w:rsidR="004C2383" w:rsidRDefault="004C2383">
            <w:r>
              <w:t>Autumn 2</w:t>
            </w:r>
          </w:p>
        </w:tc>
        <w:tc>
          <w:tcPr>
            <w:tcW w:w="2334" w:type="dxa"/>
          </w:tcPr>
          <w:p w14:paraId="1EE8B298" w14:textId="77777777" w:rsidR="004C2383" w:rsidRDefault="00257C73">
            <w:r>
              <w:t>Language Paper 2</w:t>
            </w:r>
            <w:r w:rsidR="004C2383">
              <w:t xml:space="preserve">:  </w:t>
            </w:r>
            <w:r w:rsidR="00561510">
              <w:t>Non-fiction</w:t>
            </w:r>
            <w:r w:rsidR="004C2383">
              <w:t xml:space="preserve"> – Anne Frank’s Diary.</w:t>
            </w:r>
          </w:p>
        </w:tc>
        <w:tc>
          <w:tcPr>
            <w:tcW w:w="2334" w:type="dxa"/>
          </w:tcPr>
          <w:p w14:paraId="60182B10" w14:textId="77777777" w:rsidR="004C2383" w:rsidRDefault="00257C73" w:rsidP="00257C73">
            <w:r>
              <w:t>Language Paper 1 section B.</w:t>
            </w:r>
          </w:p>
          <w:p w14:paraId="1A38E759" w14:textId="77777777" w:rsidR="00257C73" w:rsidRDefault="00257C73" w:rsidP="00257C73">
            <w:r>
              <w:t>Narrative Writing: Crime fiction</w:t>
            </w:r>
          </w:p>
        </w:tc>
        <w:tc>
          <w:tcPr>
            <w:tcW w:w="2334" w:type="dxa"/>
          </w:tcPr>
          <w:p w14:paraId="140FEF57" w14:textId="77777777" w:rsidR="00C71B92" w:rsidRDefault="00C71B92" w:rsidP="00C71B92">
            <w:r>
              <w:t xml:space="preserve">Language Paper 1 </w:t>
            </w:r>
          </w:p>
          <w:p w14:paraId="425DA450" w14:textId="77777777" w:rsidR="00C71B92" w:rsidRDefault="00C71B92" w:rsidP="00C71B92">
            <w:r>
              <w:t xml:space="preserve">Narrative Writing: </w:t>
            </w:r>
          </w:p>
          <w:p w14:paraId="1D756463" w14:textId="77777777" w:rsidR="004C2383" w:rsidRDefault="00233E60">
            <w:r>
              <w:t xml:space="preserve">Dystopian fiction </w:t>
            </w:r>
          </w:p>
        </w:tc>
        <w:tc>
          <w:tcPr>
            <w:tcW w:w="2334" w:type="dxa"/>
          </w:tcPr>
          <w:p w14:paraId="3B98DCD7" w14:textId="77777777" w:rsidR="004C2383" w:rsidRDefault="00257C73" w:rsidP="00C71B92">
            <w:r>
              <w:t xml:space="preserve">Language:  </w:t>
            </w:r>
            <w:r w:rsidR="00C71B92">
              <w:t>Paper 2 section A and B</w:t>
            </w:r>
          </w:p>
        </w:tc>
        <w:tc>
          <w:tcPr>
            <w:tcW w:w="2252" w:type="dxa"/>
          </w:tcPr>
          <w:p w14:paraId="725D0AC1" w14:textId="77777777" w:rsidR="00C71B92" w:rsidRDefault="00C71B92" w:rsidP="00C71B92">
            <w:r>
              <w:t>Literature – Paper 2</w:t>
            </w:r>
          </w:p>
          <w:p w14:paraId="76728878" w14:textId="77777777" w:rsidR="00C71B92" w:rsidRDefault="00C71B92" w:rsidP="00C71B92">
            <w:r>
              <w:t>Exam prep:</w:t>
            </w:r>
          </w:p>
          <w:p w14:paraId="22EA5543" w14:textId="77777777" w:rsidR="004C2383" w:rsidRDefault="00C71B92" w:rsidP="00C71B92">
            <w:r>
              <w:t>Modern Play and Poetry.</w:t>
            </w:r>
          </w:p>
        </w:tc>
      </w:tr>
      <w:tr w:rsidR="004C2383" w14:paraId="63AE710E" w14:textId="77777777" w:rsidTr="00561510">
        <w:tc>
          <w:tcPr>
            <w:tcW w:w="2360" w:type="dxa"/>
            <w:shd w:val="clear" w:color="auto" w:fill="92D050"/>
          </w:tcPr>
          <w:p w14:paraId="2B652521" w14:textId="77777777" w:rsidR="004C2383" w:rsidRDefault="004C2383">
            <w:r>
              <w:t>Spring 1</w:t>
            </w:r>
          </w:p>
        </w:tc>
        <w:tc>
          <w:tcPr>
            <w:tcW w:w="2334" w:type="dxa"/>
          </w:tcPr>
          <w:p w14:paraId="624E3123" w14:textId="77777777" w:rsidR="004C2383" w:rsidRDefault="004C2383">
            <w:r>
              <w:t xml:space="preserve">Poetry:  </w:t>
            </w:r>
            <w:r w:rsidR="00257C73">
              <w:t>Poems from other culture and exploring personal identity.</w:t>
            </w:r>
          </w:p>
        </w:tc>
        <w:tc>
          <w:tcPr>
            <w:tcW w:w="2334" w:type="dxa"/>
          </w:tcPr>
          <w:p w14:paraId="6CBFF6DC" w14:textId="77777777" w:rsidR="004C2383" w:rsidRDefault="00257C73" w:rsidP="00257C73">
            <w:r>
              <w:t>Poetry:  Theme tbc</w:t>
            </w:r>
          </w:p>
        </w:tc>
        <w:tc>
          <w:tcPr>
            <w:tcW w:w="2334" w:type="dxa"/>
          </w:tcPr>
          <w:p w14:paraId="1B6E4C63" w14:textId="77777777" w:rsidR="004C2383" w:rsidRDefault="00561510">
            <w:r>
              <w:t>Poetry:</w:t>
            </w:r>
            <w:r w:rsidR="00257C73">
              <w:t xml:space="preserve">  Theme tbc</w:t>
            </w:r>
          </w:p>
        </w:tc>
        <w:tc>
          <w:tcPr>
            <w:tcW w:w="2334" w:type="dxa"/>
          </w:tcPr>
          <w:p w14:paraId="71752C2E" w14:textId="77777777" w:rsidR="00C71B92" w:rsidRDefault="00C71B92">
            <w:r>
              <w:t>Literature: Poetry</w:t>
            </w:r>
          </w:p>
          <w:p w14:paraId="372CE616" w14:textId="77777777" w:rsidR="004C2383" w:rsidRDefault="00561510">
            <w:r>
              <w:t>Conflict cluster: 8 poems</w:t>
            </w:r>
          </w:p>
        </w:tc>
        <w:tc>
          <w:tcPr>
            <w:tcW w:w="2252" w:type="dxa"/>
          </w:tcPr>
          <w:p w14:paraId="508399C1" w14:textId="77777777" w:rsidR="004C2383" w:rsidRDefault="00257C73" w:rsidP="00257C73">
            <w:r>
              <w:t xml:space="preserve">Revision:  revisit </w:t>
            </w:r>
          </w:p>
        </w:tc>
      </w:tr>
      <w:tr w:rsidR="004C2383" w14:paraId="5887C5CD" w14:textId="77777777" w:rsidTr="00561510">
        <w:tc>
          <w:tcPr>
            <w:tcW w:w="2360" w:type="dxa"/>
            <w:shd w:val="clear" w:color="auto" w:fill="92D050"/>
          </w:tcPr>
          <w:p w14:paraId="36340E2A" w14:textId="77777777" w:rsidR="004C2383" w:rsidRDefault="004C2383">
            <w:r>
              <w:t>Spring 2</w:t>
            </w:r>
          </w:p>
        </w:tc>
        <w:tc>
          <w:tcPr>
            <w:tcW w:w="2334" w:type="dxa"/>
          </w:tcPr>
          <w:p w14:paraId="06102034" w14:textId="77777777" w:rsidR="004C2383" w:rsidRDefault="00561510" w:rsidP="00561510">
            <w:r>
              <w:t>An Introduction to Shakespeare</w:t>
            </w:r>
          </w:p>
        </w:tc>
        <w:tc>
          <w:tcPr>
            <w:tcW w:w="2334" w:type="dxa"/>
          </w:tcPr>
          <w:p w14:paraId="33B00E2F" w14:textId="77777777" w:rsidR="004C2383" w:rsidRDefault="00561510">
            <w:r>
              <w:t>Shakespeare:  Romeo and Juliet</w:t>
            </w:r>
          </w:p>
        </w:tc>
        <w:tc>
          <w:tcPr>
            <w:tcW w:w="2334" w:type="dxa"/>
          </w:tcPr>
          <w:p w14:paraId="041CE9C2" w14:textId="77777777" w:rsidR="004C2383" w:rsidRDefault="00561510">
            <w:r>
              <w:t>Spoken Language</w:t>
            </w:r>
            <w:r w:rsidR="00257C73">
              <w:t>:</w:t>
            </w:r>
          </w:p>
          <w:p w14:paraId="6440724B" w14:textId="77777777" w:rsidR="00257C73" w:rsidRDefault="00257C73">
            <w:r>
              <w:t>Students need to comp</w:t>
            </w:r>
            <w:r w:rsidR="00187B5D">
              <w:t>l</w:t>
            </w:r>
            <w:r>
              <w:t xml:space="preserve">ete </w:t>
            </w:r>
            <w:r w:rsidR="00187B5D">
              <w:t xml:space="preserve">the </w:t>
            </w:r>
            <w:r>
              <w:t>exercise for their GCSE award.</w:t>
            </w:r>
          </w:p>
        </w:tc>
        <w:tc>
          <w:tcPr>
            <w:tcW w:w="2334" w:type="dxa"/>
          </w:tcPr>
          <w:p w14:paraId="176D97A4" w14:textId="77777777" w:rsidR="00C71B92" w:rsidRDefault="00C71B92" w:rsidP="00C71B92">
            <w:r>
              <w:t xml:space="preserve">Language Paper 1 </w:t>
            </w:r>
          </w:p>
          <w:p w14:paraId="625F33BC" w14:textId="77777777" w:rsidR="00C71B92" w:rsidRDefault="00C71B92" w:rsidP="00C71B92">
            <w:r>
              <w:t>Section A and B</w:t>
            </w:r>
          </w:p>
          <w:p w14:paraId="7950A63C" w14:textId="77777777" w:rsidR="004C2383" w:rsidRDefault="004C2383" w:rsidP="00C71B92"/>
        </w:tc>
        <w:tc>
          <w:tcPr>
            <w:tcW w:w="2252" w:type="dxa"/>
          </w:tcPr>
          <w:p w14:paraId="26063E10" w14:textId="77777777" w:rsidR="004C2383" w:rsidRDefault="00257C73">
            <w:r>
              <w:t xml:space="preserve">Exam Practice </w:t>
            </w:r>
          </w:p>
        </w:tc>
      </w:tr>
      <w:tr w:rsidR="004C2383" w14:paraId="136208F5" w14:textId="77777777" w:rsidTr="00561510">
        <w:tc>
          <w:tcPr>
            <w:tcW w:w="2360" w:type="dxa"/>
            <w:shd w:val="clear" w:color="auto" w:fill="FFFF00"/>
          </w:tcPr>
          <w:p w14:paraId="6BBC2914" w14:textId="77777777" w:rsidR="004C2383" w:rsidRDefault="004C2383">
            <w:r>
              <w:t>Summer 1</w:t>
            </w:r>
          </w:p>
        </w:tc>
        <w:tc>
          <w:tcPr>
            <w:tcW w:w="2334" w:type="dxa"/>
          </w:tcPr>
          <w:p w14:paraId="2C80DBC7" w14:textId="77777777" w:rsidR="004C2383" w:rsidRDefault="004C2383">
            <w:r>
              <w:t xml:space="preserve">Modern Play:  East is East </w:t>
            </w:r>
          </w:p>
        </w:tc>
        <w:tc>
          <w:tcPr>
            <w:tcW w:w="2334" w:type="dxa"/>
          </w:tcPr>
          <w:p w14:paraId="667C3057" w14:textId="77777777" w:rsidR="004C2383" w:rsidRDefault="00C71B92">
            <w:r>
              <w:t xml:space="preserve">Modern Play:  </w:t>
            </w:r>
            <w:r w:rsidR="00187B5D">
              <w:t>tbc</w:t>
            </w:r>
          </w:p>
        </w:tc>
        <w:tc>
          <w:tcPr>
            <w:tcW w:w="2334" w:type="dxa"/>
          </w:tcPr>
          <w:p w14:paraId="45576BA5" w14:textId="77777777" w:rsidR="00257C73" w:rsidRDefault="00257C73">
            <w:r>
              <w:t>Literature</w:t>
            </w:r>
          </w:p>
          <w:p w14:paraId="45C98450" w14:textId="77777777" w:rsidR="004C2383" w:rsidRDefault="00257C73">
            <w:r>
              <w:t xml:space="preserve">Shakespeare: </w:t>
            </w:r>
            <w:r w:rsidR="00561510">
              <w:t>Macbeth</w:t>
            </w:r>
          </w:p>
        </w:tc>
        <w:tc>
          <w:tcPr>
            <w:tcW w:w="2334" w:type="dxa"/>
          </w:tcPr>
          <w:p w14:paraId="5EE5D610" w14:textId="77777777" w:rsidR="004C2383" w:rsidRDefault="00FE32AF">
            <w:r>
              <w:t>Modern</w:t>
            </w:r>
            <w:r w:rsidR="00257C73">
              <w:t xml:space="preserve"> Play:  An Inspector Calls</w:t>
            </w:r>
          </w:p>
        </w:tc>
        <w:tc>
          <w:tcPr>
            <w:tcW w:w="2252" w:type="dxa"/>
          </w:tcPr>
          <w:p w14:paraId="32521E52" w14:textId="77777777" w:rsidR="004C2383" w:rsidRPr="00C71B92" w:rsidRDefault="00C71B92" w:rsidP="00C71B92">
            <w:pPr>
              <w:jc w:val="center"/>
              <w:rPr>
                <w:b/>
              </w:rPr>
            </w:pPr>
            <w:r w:rsidRPr="00C71B92">
              <w:rPr>
                <w:b/>
                <w:sz w:val="32"/>
                <w:highlight w:val="magenta"/>
              </w:rPr>
              <w:t>EXAM PERIOD</w:t>
            </w:r>
          </w:p>
        </w:tc>
      </w:tr>
      <w:tr w:rsidR="004C2383" w14:paraId="06EAFEC5" w14:textId="77777777" w:rsidTr="00C71B92">
        <w:tc>
          <w:tcPr>
            <w:tcW w:w="2360" w:type="dxa"/>
            <w:shd w:val="clear" w:color="auto" w:fill="FFFF00"/>
          </w:tcPr>
          <w:p w14:paraId="32FE5853" w14:textId="77777777" w:rsidR="004C2383" w:rsidRDefault="004C2383">
            <w:r>
              <w:t>Summer 2</w:t>
            </w:r>
          </w:p>
        </w:tc>
        <w:tc>
          <w:tcPr>
            <w:tcW w:w="2334" w:type="dxa"/>
          </w:tcPr>
          <w:p w14:paraId="628F4044" w14:textId="77777777" w:rsidR="004C2383" w:rsidRDefault="004C2383">
            <w:r>
              <w:t>Language</w:t>
            </w:r>
            <w:r w:rsidR="00257C73">
              <w:t xml:space="preserve"> Paper 1:  Descriptive writing</w:t>
            </w:r>
          </w:p>
        </w:tc>
        <w:tc>
          <w:tcPr>
            <w:tcW w:w="2334" w:type="dxa"/>
          </w:tcPr>
          <w:p w14:paraId="2CA161EC" w14:textId="77777777" w:rsidR="004C2383" w:rsidRDefault="00C71B92">
            <w:r>
              <w:t xml:space="preserve">Language Paper 2:  </w:t>
            </w:r>
          </w:p>
          <w:p w14:paraId="46365FD1" w14:textId="77777777" w:rsidR="00C71B92" w:rsidRDefault="00C71B92">
            <w:r>
              <w:t xml:space="preserve">Writing to argue: </w:t>
            </w:r>
          </w:p>
        </w:tc>
        <w:tc>
          <w:tcPr>
            <w:tcW w:w="2334" w:type="dxa"/>
          </w:tcPr>
          <w:p w14:paraId="2F06C0E6" w14:textId="77777777" w:rsidR="004C2383" w:rsidRDefault="00257C73">
            <w:r>
              <w:t>Language: Paper 2</w:t>
            </w:r>
          </w:p>
          <w:p w14:paraId="31230794" w14:textId="77777777" w:rsidR="00257C73" w:rsidRDefault="00257C73">
            <w:r>
              <w:t>Speeches and persuasive rhetoric</w:t>
            </w:r>
          </w:p>
        </w:tc>
        <w:tc>
          <w:tcPr>
            <w:tcW w:w="2334" w:type="dxa"/>
          </w:tcPr>
          <w:p w14:paraId="27E6924F" w14:textId="77777777" w:rsidR="00C71B92" w:rsidRDefault="00C71B92">
            <w:r>
              <w:t>Literature – Paper 1</w:t>
            </w:r>
          </w:p>
          <w:p w14:paraId="5387967F" w14:textId="77777777" w:rsidR="004C2383" w:rsidRDefault="00C71B92">
            <w:r>
              <w:t>Exam prep:</w:t>
            </w:r>
          </w:p>
          <w:p w14:paraId="13A57003" w14:textId="77777777" w:rsidR="00C71B92" w:rsidRDefault="00C71B92">
            <w:r>
              <w:t xml:space="preserve">Novel and Shakespeare </w:t>
            </w:r>
          </w:p>
        </w:tc>
        <w:tc>
          <w:tcPr>
            <w:tcW w:w="2252" w:type="dxa"/>
            <w:shd w:val="clear" w:color="auto" w:fill="000000" w:themeFill="text1"/>
          </w:tcPr>
          <w:p w14:paraId="4CC6EFD1" w14:textId="77777777" w:rsidR="004C2383" w:rsidRDefault="004C2383"/>
        </w:tc>
      </w:tr>
    </w:tbl>
    <w:p w14:paraId="003C76E1" w14:textId="77777777" w:rsidR="00543BA1" w:rsidRDefault="009777EE"/>
    <w:sectPr w:rsidR="00543BA1" w:rsidSect="004C23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83"/>
    <w:rsid w:val="000A5688"/>
    <w:rsid w:val="00187B5D"/>
    <w:rsid w:val="00233E60"/>
    <w:rsid w:val="00257C73"/>
    <w:rsid w:val="00417CD4"/>
    <w:rsid w:val="004C2383"/>
    <w:rsid w:val="00514EDA"/>
    <w:rsid w:val="00561510"/>
    <w:rsid w:val="005A1AA0"/>
    <w:rsid w:val="00952B60"/>
    <w:rsid w:val="009777EE"/>
    <w:rsid w:val="00C71B92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556E"/>
  <w15:docId w15:val="{B24BE7CB-B3CC-44FE-BE31-B5A2663C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Sarwar</dc:creator>
  <cp:keywords/>
  <dc:description/>
  <cp:lastModifiedBy>Richard Paul</cp:lastModifiedBy>
  <cp:revision>2</cp:revision>
  <cp:lastPrinted>2017-05-11T06:05:00Z</cp:lastPrinted>
  <dcterms:created xsi:type="dcterms:W3CDTF">2017-07-17T12:43:00Z</dcterms:created>
  <dcterms:modified xsi:type="dcterms:W3CDTF">2017-07-17T12:43:00Z</dcterms:modified>
</cp:coreProperties>
</file>